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A1BF1" w14:textId="7CD66128" w:rsidR="009B7689" w:rsidRPr="00054023" w:rsidRDefault="00054023" w:rsidP="00054023">
      <w:pPr>
        <w:snapToGrid w:val="0"/>
        <w:spacing w:line="160" w:lineRule="atLeast"/>
        <w:jc w:val="center"/>
        <w:rPr>
          <w:rFonts w:ascii="微軟正黑體" w:eastAsia="微軟正黑體" w:hAnsi="微軟正黑體"/>
          <w:b/>
          <w:kern w:val="0"/>
        </w:rPr>
      </w:pPr>
      <w:r w:rsidRPr="00054023">
        <w:rPr>
          <w:rFonts w:ascii="微軟正黑體" w:eastAsia="微軟正黑體" w:hAnsi="微軟正黑體" w:hint="eastAsia"/>
          <w:b/>
          <w:kern w:val="0"/>
          <w:highlight w:val="yellow"/>
        </w:rPr>
        <w:t>衛生福利部統計處專案計畫人員</w:t>
      </w:r>
      <w:r w:rsidRPr="00054023">
        <w:rPr>
          <w:rFonts w:ascii="微軟正黑體" w:eastAsia="微軟正黑體" w:hAnsi="微軟正黑體"/>
          <w:b/>
          <w:kern w:val="0"/>
          <w:highlight w:val="yellow"/>
        </w:rPr>
        <w:t>(</w:t>
      </w:r>
      <w:r w:rsidRPr="00054023">
        <w:rPr>
          <w:rFonts w:ascii="微軟正黑體" w:eastAsia="微軟正黑體" w:hAnsi="微軟正黑體" w:hint="eastAsia"/>
          <w:b/>
          <w:kern w:val="0"/>
          <w:highlight w:val="yellow"/>
        </w:rPr>
        <w:t>駐部人員</w:t>
      </w:r>
      <w:r w:rsidRPr="00054023">
        <w:rPr>
          <w:rFonts w:ascii="微軟正黑體" w:eastAsia="微軟正黑體" w:hAnsi="微軟正黑體"/>
          <w:b/>
          <w:kern w:val="0"/>
          <w:highlight w:val="yellow"/>
        </w:rPr>
        <w:t>)</w:t>
      </w:r>
    </w:p>
    <w:p w14:paraId="6DE631AF" w14:textId="6A133437" w:rsidR="00054023" w:rsidRPr="00054023" w:rsidRDefault="00054023" w:rsidP="00054023">
      <w:pPr>
        <w:snapToGrid w:val="0"/>
        <w:spacing w:line="160" w:lineRule="atLeast"/>
        <w:rPr>
          <w:rFonts w:ascii="微軟正黑體" w:eastAsia="微軟正黑體" w:hAnsi="微軟正黑體"/>
        </w:rPr>
      </w:pPr>
      <w:r w:rsidRPr="00054023">
        <w:rPr>
          <w:rFonts w:ascii="微軟正黑體" w:eastAsia="微軟正黑體" w:hAnsi="微軟正黑體" w:hint="eastAsia"/>
        </w:rPr>
        <w:t>==============================================</w:t>
      </w:r>
    </w:p>
    <w:p w14:paraId="7DCBC538" w14:textId="77777777" w:rsidR="00054023" w:rsidRPr="00054023" w:rsidRDefault="00054023" w:rsidP="00054023">
      <w:pPr>
        <w:pStyle w:val="a4"/>
        <w:snapToGrid w:val="0"/>
        <w:spacing w:line="160" w:lineRule="atLeast"/>
      </w:pPr>
      <w:r w:rsidRPr="00054023">
        <w:rPr>
          <w:rFonts w:hint="eastAsia"/>
        </w:rPr>
        <w:t>【工作職缺】</w:t>
      </w:r>
    </w:p>
    <w:p w14:paraId="0D59E1FE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衛生福利部統計處專案計畫人員(駐部人員)</w:t>
      </w:r>
    </w:p>
    <w:p w14:paraId="4C3F8F6F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【工作內容】</w:t>
      </w:r>
    </w:p>
    <w:p w14:paraId="3D6E7E13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1.辦理本部公務統計審核、追蹤與催辦等業務。</w:t>
      </w:r>
    </w:p>
    <w:p w14:paraId="52E77631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2.辦理本部統計調查業務。</w:t>
      </w:r>
    </w:p>
    <w:p w14:paraId="14AE2718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3.辦理資料處理及統計分析等業務。</w:t>
      </w:r>
    </w:p>
    <w:p w14:paraId="781E8FC5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4.其他臨時交辦事項。</w:t>
      </w:r>
    </w:p>
    <w:p w14:paraId="477E606B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【徵求條件】</w:t>
      </w:r>
    </w:p>
    <w:p w14:paraId="597C669A" w14:textId="77777777" w:rsidR="00054023" w:rsidRDefault="00054023" w:rsidP="00054023">
      <w:pPr>
        <w:pStyle w:val="a4"/>
        <w:snapToGrid w:val="0"/>
        <w:spacing w:line="160" w:lineRule="atLeast"/>
      </w:pPr>
      <w:r w:rsidRPr="00054023">
        <w:rPr>
          <w:rFonts w:hint="eastAsia"/>
        </w:rPr>
        <w:t>1. 限具有法律上完全行為能力之中華民國國籍者，其屬大陸地區人民來</w:t>
      </w:r>
      <w:proofErr w:type="gramStart"/>
      <w:r w:rsidRPr="00054023">
        <w:rPr>
          <w:rFonts w:hint="eastAsia"/>
        </w:rPr>
        <w:t>臺</w:t>
      </w:r>
      <w:proofErr w:type="gramEnd"/>
      <w:r w:rsidRPr="00054023">
        <w:rPr>
          <w:rFonts w:hint="eastAsia"/>
        </w:rPr>
        <w:t>定居者，</w:t>
      </w:r>
    </w:p>
    <w:p w14:paraId="4BE721D3" w14:textId="74FAEDA9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bookmarkStart w:id="0" w:name="_GoBack"/>
      <w:bookmarkEnd w:id="0"/>
      <w:r w:rsidRPr="00054023">
        <w:rPr>
          <w:rFonts w:hint="eastAsia"/>
        </w:rPr>
        <w:t>須在臺灣設有戶籍滿10年。</w:t>
      </w:r>
    </w:p>
    <w:p w14:paraId="7D098154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2. 公共衛生、醫務管理、資訊或統計等相關系所畢業，</w:t>
      </w:r>
    </w:p>
    <w:p w14:paraId="70B36002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3. 具基礎統計應用軟體(SAS或R)及資料處理分析能力。</w:t>
      </w:r>
    </w:p>
    <w:p w14:paraId="2C772D88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4. 負責盡職，品性</w:t>
      </w:r>
      <w:proofErr w:type="gramStart"/>
      <w:r w:rsidRPr="00054023">
        <w:rPr>
          <w:rFonts w:hint="eastAsia"/>
        </w:rPr>
        <w:t>端正，</w:t>
      </w:r>
      <w:proofErr w:type="gramEnd"/>
      <w:r w:rsidRPr="00054023">
        <w:rPr>
          <w:rFonts w:hint="eastAsia"/>
        </w:rPr>
        <w:t>具服務熱誠且配合度高。</w:t>
      </w:r>
    </w:p>
    <w:p w14:paraId="731A772C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【工作地點】</w:t>
      </w:r>
    </w:p>
    <w:p w14:paraId="595AB8BC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衛生福利部統計處(台北市南港區忠孝東路六段488號)捷運昆陽站旁</w:t>
      </w:r>
    </w:p>
    <w:p w14:paraId="086DF7EA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【工作時間】</w:t>
      </w:r>
    </w:p>
    <w:p w14:paraId="7F42B01B" w14:textId="69296B01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110年8月1日起</w:t>
      </w:r>
      <w:r>
        <w:rPr>
          <w:rFonts w:hint="eastAsia"/>
        </w:rPr>
        <w:t>／</w:t>
      </w:r>
      <w:r w:rsidRPr="00054023">
        <w:rPr>
          <w:rFonts w:hint="eastAsia"/>
        </w:rPr>
        <w:t>08:30-17:30</w:t>
      </w:r>
      <w:r>
        <w:rPr>
          <w:rFonts w:hint="eastAsia"/>
        </w:rPr>
        <w:t>／</w:t>
      </w:r>
      <w:r w:rsidRPr="00054023">
        <w:rPr>
          <w:rFonts w:hint="eastAsia"/>
        </w:rPr>
        <w:t>周休二日</w:t>
      </w:r>
    </w:p>
    <w:p w14:paraId="3C6B0514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【薪資範圍】</w:t>
      </w:r>
    </w:p>
    <w:p w14:paraId="70AEA11C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學士33,190起</w:t>
      </w:r>
    </w:p>
    <w:p w14:paraId="7667AEFF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碩士37,120起</w:t>
      </w:r>
    </w:p>
    <w:p w14:paraId="02B16859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【聯絡人/連絡方式】</w:t>
      </w:r>
    </w:p>
    <w:p w14:paraId="6AFCCD9C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聯絡人：李小姐 (02)8590-6826</w:t>
      </w:r>
    </w:p>
    <w:p w14:paraId="7F68CB1D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【應徵方式】</w:t>
      </w:r>
    </w:p>
    <w:p w14:paraId="72450899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檢附學士以上畢業證書影本、履歷表、自傳及其他經歷相關資料</w:t>
      </w:r>
    </w:p>
    <w:p w14:paraId="5D67D987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 xml:space="preserve">請將資料email </w:t>
      </w:r>
      <w:hyperlink r:id="rId5" w:history="1">
        <w:r w:rsidRPr="00054023">
          <w:rPr>
            <w:rStyle w:val="a3"/>
            <w:rFonts w:hint="eastAsia"/>
          </w:rPr>
          <w:t>mailto:至ST6682@mohw.gov.tw</w:t>
        </w:r>
      </w:hyperlink>
      <w:r w:rsidRPr="00054023">
        <w:rPr>
          <w:rFonts w:hint="eastAsia"/>
        </w:rPr>
        <w:t xml:space="preserve">  李小姐</w:t>
      </w:r>
    </w:p>
    <w:p w14:paraId="74110B4C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合者約談，恕不通知退件</w:t>
      </w:r>
    </w:p>
    <w:p w14:paraId="7C12848D" w14:textId="0AE62FCA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【收件截止日期】110年7月26日</w:t>
      </w:r>
    </w:p>
    <w:p w14:paraId="6D741772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--------------------------------------------------------------------------</w:t>
      </w:r>
    </w:p>
    <w:p w14:paraId="19B464EE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衛生福利部統計處李佳霖 敬上</w:t>
      </w:r>
    </w:p>
    <w:p w14:paraId="3890C352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電話：(02)85906826</w:t>
      </w:r>
    </w:p>
    <w:p w14:paraId="24A1F7DC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傳真：(02)85906049</w:t>
      </w:r>
    </w:p>
    <w:p w14:paraId="74AE68F1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E-mail：</w:t>
      </w:r>
      <w:hyperlink r:id="rId6" w:history="1">
        <w:r w:rsidRPr="00054023">
          <w:rPr>
            <w:rStyle w:val="a3"/>
            <w:rFonts w:hint="eastAsia"/>
          </w:rPr>
          <w:t>ST6682@mohw.gov.tw</w:t>
        </w:r>
      </w:hyperlink>
    </w:p>
    <w:p w14:paraId="61FCE454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地址：115204 台北市南港區忠孝東路6段488號</w:t>
      </w:r>
    </w:p>
    <w:p w14:paraId="3DD0513E" w14:textId="77777777" w:rsidR="00054023" w:rsidRPr="00054023" w:rsidRDefault="00054023" w:rsidP="00054023">
      <w:pPr>
        <w:pStyle w:val="a4"/>
        <w:snapToGrid w:val="0"/>
        <w:spacing w:line="160" w:lineRule="atLeast"/>
        <w:rPr>
          <w:rFonts w:hint="eastAsia"/>
        </w:rPr>
      </w:pPr>
      <w:r w:rsidRPr="00054023">
        <w:rPr>
          <w:rFonts w:hint="eastAsia"/>
        </w:rPr>
        <w:t>--------------------------------------------------------------------------</w:t>
      </w:r>
    </w:p>
    <w:p w14:paraId="5B665431" w14:textId="7FB8C18D" w:rsidR="00054023" w:rsidRPr="00054023" w:rsidRDefault="00054023" w:rsidP="00054023">
      <w:pPr>
        <w:snapToGrid w:val="0"/>
        <w:spacing w:line="160" w:lineRule="atLeast"/>
        <w:rPr>
          <w:rFonts w:ascii="微軟正黑體" w:eastAsia="微軟正黑體" w:hAnsi="微軟正黑體" w:hint="eastAsia"/>
        </w:rPr>
      </w:pPr>
    </w:p>
    <w:sectPr w:rsidR="00054023" w:rsidRPr="00054023" w:rsidSect="000540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25"/>
    <w:rsid w:val="00054023"/>
    <w:rsid w:val="009B7689"/>
    <w:rsid w:val="00A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A6C9"/>
  <w15:chartTrackingRefBased/>
  <w15:docId w15:val="{BECA8D9B-9E96-4D2D-938A-99BE98EB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023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054023"/>
    <w:rPr>
      <w:rFonts w:ascii="微軟正黑體" w:eastAsia="微軟正黑體" w:hAnsi="微軟正黑體" w:cs="Courier New"/>
    </w:rPr>
  </w:style>
  <w:style w:type="character" w:customStyle="1" w:styleId="a5">
    <w:name w:val="純文字 字元"/>
    <w:basedOn w:val="a0"/>
    <w:link w:val="a4"/>
    <w:uiPriority w:val="99"/>
    <w:semiHidden/>
    <w:rsid w:val="00054023"/>
    <w:rPr>
      <w:rFonts w:ascii="微軟正黑體" w:eastAsia="微軟正黑體" w:hAnsi="微軟正黑體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6682@mohw.gov.tw" TargetMode="External"/><Relationship Id="rId5" Type="http://schemas.openxmlformats.org/officeDocument/2006/relationships/hyperlink" Target="mailto:&#33267;ST6682@mohw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0E409-6197-4A9C-9E79-D823E3A9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徐芝菱</dc:creator>
  <cp:keywords/>
  <dc:description/>
  <cp:lastModifiedBy>徐芝菱</cp:lastModifiedBy>
  <cp:revision>2</cp:revision>
  <dcterms:created xsi:type="dcterms:W3CDTF">2021-07-13T04:57:00Z</dcterms:created>
  <dcterms:modified xsi:type="dcterms:W3CDTF">2021-07-13T05:01:00Z</dcterms:modified>
</cp:coreProperties>
</file>