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C5" w:rsidRPr="003551C5" w:rsidRDefault="003551C5" w:rsidP="003551C5">
      <w:pPr>
        <w:widowControl/>
        <w:shd w:val="clear" w:color="auto" w:fill="FFFFFF"/>
        <w:spacing w:line="312" w:lineRule="atLeast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2021 鼎新電腦【菁英實習】已開放報名，</w:t>
      </w:r>
    </w:p>
    <w:p w:rsidR="003551C5" w:rsidRPr="003551C5" w:rsidRDefault="003551C5" w:rsidP="003551C5">
      <w:pPr>
        <w:widowControl/>
        <w:shd w:val="clear" w:color="auto" w:fill="FFFFFF"/>
        <w:spacing w:line="312" w:lineRule="atLeast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即日起至</w:t>
      </w:r>
      <w:r w:rsidRPr="003551C5">
        <w:rPr>
          <w:rFonts w:ascii="微軟正黑體" w:eastAsia="微軟正黑體" w:hAnsi="微軟正黑體" w:cs="新細明體" w:hint="eastAsia"/>
          <w:b/>
          <w:bCs/>
          <w:color w:val="222222"/>
          <w:kern w:val="0"/>
          <w:szCs w:val="24"/>
        </w:rPr>
        <w:t>11月13日</w:t>
      </w:r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，歡迎貴校現在大四</w:t>
      </w:r>
      <w:proofErr w:type="gramStart"/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／碩</w:t>
      </w:r>
      <w:proofErr w:type="gramEnd"/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二的同學報名參加，</w:t>
      </w:r>
    </w:p>
    <w:p w:rsidR="003551C5" w:rsidRPr="003551C5" w:rsidRDefault="003551C5" w:rsidP="003551C5">
      <w:pPr>
        <w:widowControl/>
        <w:shd w:val="clear" w:color="auto" w:fill="FFFFFF"/>
        <w:spacing w:line="312" w:lineRule="atLeast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我們提供多元性的職務，針對學生適才適所的發展，打造完善教育訓練，</w:t>
      </w:r>
    </w:p>
    <w:p w:rsidR="003551C5" w:rsidRPr="003551C5" w:rsidRDefault="003551C5" w:rsidP="003551C5">
      <w:pPr>
        <w:widowControl/>
        <w:shd w:val="clear" w:color="auto" w:fill="FFFFFF"/>
        <w:spacing w:line="312" w:lineRule="atLeast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並且以</w:t>
      </w:r>
      <w:r w:rsidRPr="003551C5">
        <w:rPr>
          <w:rFonts w:ascii="微軟正黑體" w:eastAsia="微軟正黑體" w:hAnsi="微軟正黑體" w:cs="新細明體" w:hint="eastAsia"/>
          <w:b/>
          <w:bCs/>
          <w:color w:val="222222"/>
          <w:kern w:val="0"/>
          <w:szCs w:val="24"/>
        </w:rPr>
        <w:t>留任</w:t>
      </w:r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為前提，培訓應屆畢業生職場競爭力，畢業後順利接軌就業。</w:t>
      </w:r>
    </w:p>
    <w:p w:rsidR="003551C5" w:rsidRPr="003551C5" w:rsidRDefault="003551C5" w:rsidP="003551C5">
      <w:pPr>
        <w:widowControl/>
        <w:shd w:val="clear" w:color="auto" w:fill="FFFFFF"/>
        <w:spacing w:line="312" w:lineRule="atLeast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3551C5">
        <w:rPr>
          <w:rFonts w:ascii="新細明體" w:eastAsia="新細明體" w:hAnsi="新細明體" w:cs="新細明體"/>
          <w:color w:val="222222"/>
          <w:kern w:val="0"/>
          <w:szCs w:val="24"/>
        </w:rPr>
        <w:t> </w:t>
      </w:r>
    </w:p>
    <w:p w:rsidR="003551C5" w:rsidRPr="003551C5" w:rsidRDefault="003551C5" w:rsidP="003551C5">
      <w:pPr>
        <w:widowControl/>
        <w:shd w:val="clear" w:color="auto" w:fill="FFFFFF"/>
        <w:spacing w:line="312" w:lineRule="atLeast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【報名資格】</w:t>
      </w:r>
    </w:p>
    <w:p w:rsidR="003551C5" w:rsidRPr="003551C5" w:rsidRDefault="003551C5" w:rsidP="003551C5">
      <w:pPr>
        <w:widowControl/>
        <w:shd w:val="clear" w:color="auto" w:fill="FFFFFF"/>
        <w:spacing w:line="312" w:lineRule="atLeast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1. 大</w:t>
      </w:r>
      <w:proofErr w:type="gramStart"/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一</w:t>
      </w:r>
      <w:proofErr w:type="gramEnd"/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至大三或碩</w:t>
      </w:r>
      <w:proofErr w:type="gramStart"/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一</w:t>
      </w:r>
      <w:proofErr w:type="gramEnd"/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成績平均75分以上</w:t>
      </w:r>
    </w:p>
    <w:p w:rsidR="003551C5" w:rsidRPr="003551C5" w:rsidRDefault="003551C5" w:rsidP="003551C5">
      <w:pPr>
        <w:widowControl/>
        <w:shd w:val="clear" w:color="auto" w:fill="FFFFFF"/>
        <w:spacing w:line="312" w:lineRule="atLeast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2. 具備師長推薦信(格式不限)</w:t>
      </w:r>
    </w:p>
    <w:p w:rsidR="003551C5" w:rsidRPr="003551C5" w:rsidRDefault="003551C5" w:rsidP="003551C5">
      <w:pPr>
        <w:widowControl/>
        <w:shd w:val="clear" w:color="auto" w:fill="FFFFFF"/>
        <w:spacing w:line="312" w:lineRule="atLeast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3. 109-2學期可配合一周四天到班</w:t>
      </w:r>
    </w:p>
    <w:p w:rsidR="003551C5" w:rsidRPr="003551C5" w:rsidRDefault="003551C5" w:rsidP="003551C5">
      <w:pPr>
        <w:widowControl/>
        <w:shd w:val="clear" w:color="auto" w:fill="FFFFFF"/>
        <w:spacing w:line="312" w:lineRule="atLeast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3551C5">
        <w:rPr>
          <w:rFonts w:ascii="新細明體" w:eastAsia="新細明體" w:hAnsi="新細明體" w:cs="新細明體"/>
          <w:color w:val="222222"/>
          <w:kern w:val="0"/>
          <w:szCs w:val="24"/>
        </w:rPr>
        <w:t> </w:t>
      </w:r>
    </w:p>
    <w:p w:rsidR="003551C5" w:rsidRPr="003551C5" w:rsidRDefault="003551C5" w:rsidP="003551C5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更詳細的【菁英實習】，請參考↓</w:t>
      </w:r>
    </w:p>
    <w:p w:rsidR="003551C5" w:rsidRPr="003551C5" w:rsidRDefault="003551C5" w:rsidP="003551C5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職缺介紹:</w:t>
      </w:r>
      <w:hyperlink r:id="rId5" w:tgtFrame="_blank" w:history="1">
        <w:r w:rsidRPr="003551C5">
          <w:rPr>
            <w:rFonts w:ascii="微軟正黑體" w:eastAsia="微軟正黑體" w:hAnsi="微軟正黑體" w:cs="新細明體" w:hint="eastAsia"/>
            <w:color w:val="1155CC"/>
            <w:kern w:val="0"/>
            <w:szCs w:val="24"/>
            <w:u w:val="single"/>
          </w:rPr>
          <w:t>http://career.digiwin.com/tw/student/elite/index.html</w:t>
        </w:r>
      </w:hyperlink>
    </w:p>
    <w:p w:rsidR="003551C5" w:rsidRPr="003551C5" w:rsidRDefault="003551C5" w:rsidP="003551C5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proofErr w:type="gramStart"/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手刀報</w:t>
      </w:r>
      <w:r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名</w:t>
      </w:r>
      <w:proofErr w:type="gramEnd"/>
      <w:r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:</w:t>
      </w:r>
      <w:r w:rsidRPr="003551C5">
        <w:rPr>
          <w:rFonts w:ascii="新細明體" w:eastAsia="新細明體" w:hAnsi="新細明體" w:cs="新細明體"/>
          <w:color w:val="222222"/>
          <w:kern w:val="0"/>
          <w:szCs w:val="24"/>
        </w:rPr>
        <w:t xml:space="preserve"> </w:t>
      </w:r>
      <w:hyperlink r:id="rId6" w:tgtFrame="_blank" w:history="1">
        <w:r w:rsidRPr="003551C5">
          <w:rPr>
            <w:rFonts w:ascii="微軟正黑體" w:eastAsia="微軟正黑體" w:hAnsi="微軟正黑體" w:cs="新細明體" w:hint="eastAsia"/>
            <w:color w:val="1155CC"/>
            <w:kern w:val="0"/>
            <w:sz w:val="27"/>
            <w:szCs w:val="27"/>
            <w:u w:val="single"/>
          </w:rPr>
          <w:t>http://dsa.dsc.com.tw/DSAEvent/Intership/Register_Student.aspx</w:t>
        </w:r>
      </w:hyperlink>
    </w:p>
    <w:p w:rsidR="003551C5" w:rsidRPr="003551C5" w:rsidRDefault="003551C5" w:rsidP="003551C5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3551C5">
        <w:rPr>
          <w:rFonts w:ascii="新細明體" w:eastAsia="新細明體" w:hAnsi="新細明體" w:cs="新細明體"/>
          <w:color w:val="222222"/>
          <w:kern w:val="0"/>
          <w:szCs w:val="24"/>
        </w:rPr>
        <w:t xml:space="preserve"> </w:t>
      </w:r>
    </w:p>
    <w:p w:rsidR="003551C5" w:rsidRPr="003551C5" w:rsidRDefault="003551C5" w:rsidP="003551C5">
      <w:pPr>
        <w:widowControl/>
        <w:shd w:val="clear" w:color="auto" w:fill="FFFFFF"/>
        <w:spacing w:line="312" w:lineRule="atLeast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再</w:t>
      </w:r>
      <w:proofErr w:type="gramStart"/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勞煩將</w:t>
      </w:r>
      <w:proofErr w:type="gramEnd"/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訊息</w:t>
      </w:r>
      <w:proofErr w:type="gramStart"/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提供給貴校</w:t>
      </w:r>
      <w:proofErr w:type="gramEnd"/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同學，若師長或同學對實習計畫有問題，也歡迎聯繫我！</w:t>
      </w:r>
    </w:p>
    <w:p w:rsidR="003551C5" w:rsidRPr="003551C5" w:rsidRDefault="003551C5" w:rsidP="003551C5">
      <w:pPr>
        <w:widowControl/>
        <w:shd w:val="clear" w:color="auto" w:fill="FFFFFF"/>
        <w:spacing w:line="312" w:lineRule="atLeast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3551C5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誠摯歡迎同學們的加入，一起共創未來。</w:t>
      </w:r>
    </w:p>
    <w:p w:rsidR="00537FC5" w:rsidRDefault="00537FC5">
      <w:pPr>
        <w:rPr>
          <w:rFonts w:hint="eastAsia"/>
        </w:rPr>
      </w:pPr>
    </w:p>
    <w:p w:rsidR="003551C5" w:rsidRDefault="003551C5">
      <w:pPr>
        <w:rPr>
          <w:rFonts w:hint="eastAsia"/>
        </w:rPr>
      </w:pPr>
    </w:p>
    <w:p w:rsidR="003551C5" w:rsidRDefault="003551C5">
      <w:pPr>
        <w:rPr>
          <w:rFonts w:hint="eastAsia"/>
        </w:rPr>
      </w:pPr>
    </w:p>
    <w:p w:rsidR="003551C5" w:rsidRDefault="003551C5">
      <w:pPr>
        <w:rPr>
          <w:rFonts w:hint="eastAsia"/>
        </w:rPr>
      </w:pPr>
    </w:p>
    <w:p w:rsidR="003551C5" w:rsidRDefault="003551C5">
      <w:pPr>
        <w:rPr>
          <w:rFonts w:hint="eastAsia"/>
        </w:rPr>
      </w:pPr>
    </w:p>
    <w:p w:rsidR="003551C5" w:rsidRPr="003551C5" w:rsidRDefault="003551C5">
      <w:bookmarkStart w:id="0" w:name="_GoBack"/>
      <w:r>
        <w:rPr>
          <w:noProof/>
        </w:rPr>
        <w:lastRenderedPageBreak/>
        <w:drawing>
          <wp:inline distT="0" distB="0" distL="0" distR="0">
            <wp:extent cx="5274310" cy="7618730"/>
            <wp:effectExtent l="0" t="0" r="254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1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51C5" w:rsidRPr="003551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AD"/>
    <w:rsid w:val="003551C5"/>
    <w:rsid w:val="004D7018"/>
    <w:rsid w:val="00537FC5"/>
    <w:rsid w:val="00A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1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0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D70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Strong"/>
    <w:basedOn w:val="a0"/>
    <w:uiPriority w:val="22"/>
    <w:qFormat/>
    <w:rsid w:val="004D7018"/>
    <w:rPr>
      <w:b/>
      <w:bCs/>
    </w:rPr>
  </w:style>
  <w:style w:type="paragraph" w:styleId="a4">
    <w:name w:val="No Spacing"/>
    <w:link w:val="a5"/>
    <w:uiPriority w:val="1"/>
    <w:qFormat/>
    <w:rsid w:val="004D7018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locked/>
    <w:rsid w:val="004D7018"/>
    <w:rPr>
      <w:kern w:val="0"/>
      <w:sz w:val="22"/>
    </w:rPr>
  </w:style>
  <w:style w:type="paragraph" w:styleId="a6">
    <w:name w:val="List Paragraph"/>
    <w:basedOn w:val="a"/>
    <w:uiPriority w:val="34"/>
    <w:qFormat/>
    <w:rsid w:val="004D7018"/>
    <w:pPr>
      <w:ind w:leftChars="200" w:left="480"/>
    </w:pPr>
  </w:style>
  <w:style w:type="paragraph" w:styleId="a7">
    <w:name w:val="TOC Heading"/>
    <w:basedOn w:val="1"/>
    <w:next w:val="a"/>
    <w:uiPriority w:val="39"/>
    <w:semiHidden/>
    <w:unhideWhenUsed/>
    <w:qFormat/>
    <w:rsid w:val="004D7018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3551C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5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551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1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0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D70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Strong"/>
    <w:basedOn w:val="a0"/>
    <w:uiPriority w:val="22"/>
    <w:qFormat/>
    <w:rsid w:val="004D7018"/>
    <w:rPr>
      <w:b/>
      <w:bCs/>
    </w:rPr>
  </w:style>
  <w:style w:type="paragraph" w:styleId="a4">
    <w:name w:val="No Spacing"/>
    <w:link w:val="a5"/>
    <w:uiPriority w:val="1"/>
    <w:qFormat/>
    <w:rsid w:val="004D7018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locked/>
    <w:rsid w:val="004D7018"/>
    <w:rPr>
      <w:kern w:val="0"/>
      <w:sz w:val="22"/>
    </w:rPr>
  </w:style>
  <w:style w:type="paragraph" w:styleId="a6">
    <w:name w:val="List Paragraph"/>
    <w:basedOn w:val="a"/>
    <w:uiPriority w:val="34"/>
    <w:qFormat/>
    <w:rsid w:val="004D7018"/>
    <w:pPr>
      <w:ind w:leftChars="200" w:left="480"/>
    </w:pPr>
  </w:style>
  <w:style w:type="paragraph" w:styleId="a7">
    <w:name w:val="TOC Heading"/>
    <w:basedOn w:val="1"/>
    <w:next w:val="a"/>
    <w:uiPriority w:val="39"/>
    <w:semiHidden/>
    <w:unhideWhenUsed/>
    <w:qFormat/>
    <w:rsid w:val="004D7018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3551C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5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55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sa.dsc.com.tw/DSAEvent/Intership/Register_Student.aspx" TargetMode="External"/><Relationship Id="rId5" Type="http://schemas.openxmlformats.org/officeDocument/2006/relationships/hyperlink" Target="http://career.digiwin.com/tw/student/elite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自訂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2020-09-21T04:57:00Z</dcterms:created>
  <dcterms:modified xsi:type="dcterms:W3CDTF">2020-09-21T05:00:00Z</dcterms:modified>
</cp:coreProperties>
</file>