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B25" w:rsidRDefault="00393B25" w:rsidP="00393B25">
      <w:pPr>
        <w:rPr>
          <w:rFonts w:ascii="Calibri" w:hAnsi="Calibri" w:cs="Calibri"/>
          <w:sz w:val="22"/>
          <w:szCs w:val="22"/>
        </w:rPr>
      </w:pPr>
      <w:r>
        <w:rPr>
          <w:rFonts w:cs="Calibri" w:hint="eastAsia"/>
          <w:sz w:val="23"/>
          <w:szCs w:val="23"/>
        </w:rPr>
        <w:t>主旨：</w:t>
      </w:r>
      <w:bookmarkStart w:id="0" w:name="_GoBack"/>
      <w:r>
        <w:rPr>
          <w:rFonts w:cs="Calibri" w:hint="eastAsia"/>
          <w:sz w:val="23"/>
          <w:szCs w:val="23"/>
        </w:rPr>
        <w:t>臨床試驗中心林口分部招募隨計劃研究助理一名</w:t>
      </w:r>
      <w:bookmarkEnd w:id="0"/>
      <w:r>
        <w:rPr>
          <w:rFonts w:ascii="Calibri" w:hAnsi="Calibri" w:cs="Calibri"/>
          <w:sz w:val="23"/>
          <w:szCs w:val="23"/>
        </w:rPr>
        <w:br/>
      </w:r>
      <w:r>
        <w:rPr>
          <w:rFonts w:ascii="微軟正黑體" w:eastAsia="微軟正黑體" w:hAnsi="微軟正黑體" w:cs="Calibri" w:hint="eastAsia"/>
          <w:sz w:val="23"/>
          <w:szCs w:val="23"/>
        </w:rPr>
        <w:t>說</w:t>
      </w:r>
      <w:r>
        <w:rPr>
          <w:rFonts w:cs="Calibri" w:hint="eastAsia"/>
          <w:sz w:val="23"/>
          <w:szCs w:val="23"/>
        </w:rPr>
        <w:t>明：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一、臨床試驗中心林口分部</w:t>
      </w:r>
      <w:proofErr w:type="gramStart"/>
      <w:r>
        <w:rPr>
          <w:rFonts w:cs="Calibri" w:hint="eastAsia"/>
          <w:sz w:val="23"/>
          <w:szCs w:val="23"/>
        </w:rPr>
        <w:t>依衛福部</w:t>
      </w:r>
      <w:proofErr w:type="gramEnd"/>
      <w:r>
        <w:rPr>
          <w:rFonts w:cs="Calibri" w:hint="eastAsia"/>
          <w:sz w:val="23"/>
          <w:szCs w:val="23"/>
        </w:rPr>
        <w:t>「推動臨床試驗發展計畫」，招募學</w:t>
      </w:r>
      <w:r>
        <w:rPr>
          <w:rFonts w:ascii="Calibri" w:hAnsi="Calibri" w:cs="Calibri"/>
          <w:sz w:val="23"/>
          <w:szCs w:val="23"/>
        </w:rPr>
        <w:t>/</w:t>
      </w:r>
      <w:r>
        <w:rPr>
          <w:rFonts w:cs="Calibri" w:hint="eastAsia"/>
          <w:sz w:val="23"/>
          <w:szCs w:val="23"/>
        </w:rPr>
        <w:t>碩士研究助理一名。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二、性別：不拘。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三、學歷：大學</w:t>
      </w:r>
      <w:r>
        <w:rPr>
          <w:rFonts w:ascii="Calibri" w:hAnsi="Calibri" w:cs="Calibri"/>
          <w:sz w:val="23"/>
          <w:szCs w:val="23"/>
        </w:rPr>
        <w:t>/</w:t>
      </w:r>
      <w:r>
        <w:rPr>
          <w:rFonts w:cs="Calibri" w:hint="eastAsia"/>
          <w:sz w:val="23"/>
          <w:szCs w:val="23"/>
        </w:rPr>
        <w:t>碩士畢業</w:t>
      </w:r>
      <w:r>
        <w:rPr>
          <w:rFonts w:ascii="Calibri" w:hAnsi="Calibri" w:cs="Calibri"/>
          <w:sz w:val="23"/>
          <w:szCs w:val="23"/>
        </w:rPr>
        <w:t xml:space="preserve">; </w:t>
      </w:r>
      <w:r>
        <w:rPr>
          <w:rFonts w:cs="Calibri" w:hint="eastAsia"/>
          <w:sz w:val="23"/>
          <w:szCs w:val="23"/>
        </w:rPr>
        <w:t>公衛、</w:t>
      </w:r>
      <w:proofErr w:type="gramStart"/>
      <w:r>
        <w:rPr>
          <w:rFonts w:cs="Calibri" w:hint="eastAsia"/>
          <w:sz w:val="23"/>
          <w:szCs w:val="23"/>
        </w:rPr>
        <w:t>醫</w:t>
      </w:r>
      <w:proofErr w:type="gramEnd"/>
      <w:r>
        <w:rPr>
          <w:rFonts w:cs="Calibri" w:hint="eastAsia"/>
          <w:sz w:val="23"/>
          <w:szCs w:val="23"/>
        </w:rPr>
        <w:t>管、統計、資訊、資管系所為佳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四、工作條件：</w:t>
      </w:r>
      <w:r>
        <w:rPr>
          <w:rFonts w:ascii="Calibri" w:hAnsi="Calibri" w:cs="Calibri"/>
          <w:sz w:val="23"/>
          <w:szCs w:val="23"/>
        </w:rPr>
        <w:br/>
        <w:t>1.</w:t>
      </w:r>
      <w:r>
        <w:rPr>
          <w:rFonts w:cs="Calibri" w:hint="eastAsia"/>
          <w:sz w:val="23"/>
          <w:szCs w:val="23"/>
        </w:rPr>
        <w:t>喜歡學習新系統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cs="Calibri" w:hint="eastAsia"/>
          <w:sz w:val="23"/>
          <w:szCs w:val="23"/>
        </w:rPr>
        <w:t>對管理資料有興趣</w:t>
      </w:r>
      <w:r>
        <w:rPr>
          <w:rFonts w:ascii="Calibri" w:hAnsi="Calibri" w:cs="Calibri"/>
          <w:sz w:val="23"/>
          <w:szCs w:val="23"/>
        </w:rPr>
        <w:br/>
        <w:t>2..</w:t>
      </w:r>
      <w:r>
        <w:rPr>
          <w:rFonts w:cs="Calibri" w:hint="eastAsia"/>
          <w:sz w:val="23"/>
          <w:szCs w:val="23"/>
        </w:rPr>
        <w:t>英文能力中上，</w:t>
      </w:r>
      <w:proofErr w:type="gramStart"/>
      <w:r>
        <w:rPr>
          <w:rFonts w:cs="Calibri" w:hint="eastAsia"/>
          <w:sz w:val="23"/>
          <w:szCs w:val="23"/>
        </w:rPr>
        <w:t>多益</w:t>
      </w:r>
      <w:proofErr w:type="gramEnd"/>
      <w:r>
        <w:rPr>
          <w:rFonts w:ascii="Calibri" w:hAnsi="Calibri" w:cs="Calibri"/>
          <w:sz w:val="23"/>
          <w:szCs w:val="23"/>
        </w:rPr>
        <w:t>550</w:t>
      </w:r>
      <w:r>
        <w:rPr>
          <w:rFonts w:cs="Calibri" w:hint="eastAsia"/>
          <w:sz w:val="23"/>
          <w:szCs w:val="23"/>
        </w:rPr>
        <w:t>以上或同等證明者佳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五、工作</w:t>
      </w:r>
      <w:r>
        <w:rPr>
          <w:rFonts w:ascii="微軟正黑體" w:eastAsia="微軟正黑體" w:hAnsi="微軟正黑體" w:cs="Calibri" w:hint="eastAsia"/>
          <w:sz w:val="23"/>
          <w:szCs w:val="23"/>
        </w:rPr>
        <w:t>內</w:t>
      </w:r>
      <w:r>
        <w:rPr>
          <w:rFonts w:cs="Calibri" w:hint="eastAsia"/>
          <w:sz w:val="23"/>
          <w:szCs w:val="23"/>
        </w:rPr>
        <w:t>容：</w:t>
      </w:r>
      <w:r>
        <w:rPr>
          <w:rFonts w:ascii="Calibri" w:hAnsi="Calibri" w:cs="Calibri"/>
          <w:sz w:val="23"/>
          <w:szCs w:val="23"/>
        </w:rPr>
        <w:br/>
        <w:t xml:space="preserve">1. </w:t>
      </w:r>
      <w:r>
        <w:rPr>
          <w:rFonts w:cs="Calibri" w:hint="eastAsia"/>
          <w:sz w:val="23"/>
          <w:szCs w:val="23"/>
        </w:rPr>
        <w:t>需學習臨床醫療、臨床試驗等相關知識。</w:t>
      </w:r>
      <w:r>
        <w:rPr>
          <w:rFonts w:ascii="Calibri" w:hAnsi="Calibri" w:cs="Calibri"/>
          <w:sz w:val="23"/>
          <w:szCs w:val="23"/>
        </w:rPr>
        <w:br/>
        <w:t xml:space="preserve">2. </w:t>
      </w:r>
      <w:r>
        <w:rPr>
          <w:rFonts w:cs="Calibri" w:hint="eastAsia"/>
          <w:sz w:val="23"/>
          <w:szCs w:val="23"/>
        </w:rPr>
        <w:t>臨床試驗資料管理、臨床試驗資料設計與建立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六、工作地點：桃園市龜山區文化一路</w:t>
      </w:r>
      <w:r>
        <w:rPr>
          <w:rFonts w:ascii="Calibri" w:hAnsi="Calibri" w:cs="Calibri"/>
          <w:sz w:val="23"/>
          <w:szCs w:val="23"/>
        </w:rPr>
        <w:t>15</w:t>
      </w:r>
      <w:r>
        <w:rPr>
          <w:rFonts w:cs="Calibri" w:hint="eastAsia"/>
          <w:sz w:val="23"/>
          <w:szCs w:val="23"/>
        </w:rPr>
        <w:t>號研究大樓</w:t>
      </w:r>
      <w:r>
        <w:rPr>
          <w:rFonts w:ascii="Calibri" w:hAnsi="Calibri" w:cs="Calibri"/>
          <w:sz w:val="23"/>
          <w:szCs w:val="23"/>
        </w:rPr>
        <w:t>7</w:t>
      </w:r>
      <w:r>
        <w:rPr>
          <w:rFonts w:cs="Calibri" w:hint="eastAsia"/>
          <w:sz w:val="23"/>
          <w:szCs w:val="23"/>
        </w:rPr>
        <w:t>樓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七、工作時間：周一至周五，上午八點半點至下午五點半。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八、薪資福利：薪資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cs="Calibri" w:hint="eastAsia"/>
          <w:sz w:val="23"/>
          <w:szCs w:val="23"/>
        </w:rPr>
        <w:t>學士：</w:t>
      </w:r>
      <w:r>
        <w:rPr>
          <w:rFonts w:ascii="Calibri" w:hAnsi="Calibri" w:cs="Calibri"/>
          <w:sz w:val="23"/>
          <w:szCs w:val="23"/>
        </w:rPr>
        <w:t>32450</w:t>
      </w:r>
      <w:r>
        <w:rPr>
          <w:rFonts w:cs="Calibri" w:hint="eastAsia"/>
          <w:sz w:val="23"/>
          <w:szCs w:val="23"/>
        </w:rPr>
        <w:t>元起、碩士：</w:t>
      </w:r>
      <w:r>
        <w:rPr>
          <w:rFonts w:ascii="Calibri" w:hAnsi="Calibri" w:cs="Calibri"/>
          <w:sz w:val="23"/>
          <w:szCs w:val="23"/>
        </w:rPr>
        <w:t>37120</w:t>
      </w:r>
      <w:r>
        <w:rPr>
          <w:rFonts w:cs="Calibri" w:hint="eastAsia"/>
          <w:sz w:val="23"/>
          <w:szCs w:val="23"/>
        </w:rPr>
        <w:t>元起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cs="Calibri" w:hint="eastAsia"/>
          <w:sz w:val="23"/>
          <w:szCs w:val="23"/>
        </w:rPr>
        <w:t>比照</w:t>
      </w:r>
      <w:proofErr w:type="gramStart"/>
      <w:r>
        <w:rPr>
          <w:rFonts w:cs="Calibri" w:hint="eastAsia"/>
          <w:sz w:val="23"/>
          <w:szCs w:val="23"/>
        </w:rPr>
        <w:t>衛福部</w:t>
      </w:r>
      <w:proofErr w:type="gramEnd"/>
      <w:r>
        <w:rPr>
          <w:rFonts w:cs="Calibri" w:hint="eastAsia"/>
          <w:sz w:val="23"/>
          <w:szCs w:val="23"/>
        </w:rPr>
        <w:t>之研究助理薪資標</w:t>
      </w:r>
      <w:r>
        <w:rPr>
          <w:rFonts w:ascii="Calibri" w:hAnsi="Calibri" w:cs="Calibri"/>
          <w:sz w:val="23"/>
          <w:szCs w:val="23"/>
        </w:rPr>
        <w:t xml:space="preserve"> </w:t>
      </w:r>
      <w:proofErr w:type="gramStart"/>
      <w:r>
        <w:rPr>
          <w:rFonts w:cs="Calibri" w:hint="eastAsia"/>
          <w:sz w:val="23"/>
          <w:szCs w:val="23"/>
        </w:rPr>
        <w:t>準</w:t>
      </w:r>
      <w:proofErr w:type="gramEnd"/>
      <w:r>
        <w:rPr>
          <w:rFonts w:cs="Calibri" w:hint="eastAsia"/>
          <w:sz w:val="23"/>
          <w:szCs w:val="23"/>
        </w:rPr>
        <w:t>敘薪。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九、報名期間：即日起至</w:t>
      </w:r>
      <w:r>
        <w:rPr>
          <w:rFonts w:ascii="Calibri" w:hAnsi="Calibri" w:cs="Calibri"/>
          <w:sz w:val="23"/>
          <w:szCs w:val="23"/>
        </w:rPr>
        <w:t>2023</w:t>
      </w:r>
      <w:r>
        <w:rPr>
          <w:rFonts w:cs="Calibri" w:hint="eastAsia"/>
          <w:sz w:val="23"/>
          <w:szCs w:val="23"/>
        </w:rPr>
        <w:t>年</w:t>
      </w:r>
      <w:r>
        <w:rPr>
          <w:rFonts w:ascii="Calibri" w:hAnsi="Calibri" w:cs="Calibri"/>
          <w:sz w:val="23"/>
          <w:szCs w:val="23"/>
        </w:rPr>
        <w:t>04</w:t>
      </w:r>
      <w:r>
        <w:rPr>
          <w:rFonts w:cs="Calibri" w:hint="eastAsia"/>
          <w:sz w:val="23"/>
          <w:szCs w:val="23"/>
        </w:rPr>
        <w:t>月</w:t>
      </w:r>
      <w:r>
        <w:rPr>
          <w:rFonts w:ascii="Calibri" w:hAnsi="Calibri" w:cs="Calibri"/>
          <w:sz w:val="23"/>
          <w:szCs w:val="23"/>
        </w:rPr>
        <w:t>15</w:t>
      </w:r>
      <w:r>
        <w:rPr>
          <w:rFonts w:cs="Calibri" w:hint="eastAsia"/>
          <w:sz w:val="23"/>
          <w:szCs w:val="23"/>
        </w:rPr>
        <w:t>日截止。</w:t>
      </w:r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十、報名方式：符合資格者請將履歷表（附聯絡方式）、最高學歷之畢業證書、自傳，信件主旨請註明範例「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cs="Calibri" w:hint="eastAsia"/>
          <w:sz w:val="23"/>
          <w:szCs w:val="23"/>
        </w:rPr>
        <w:t>姓名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cs="Calibri" w:hint="eastAsia"/>
          <w:sz w:val="23"/>
          <w:szCs w:val="23"/>
        </w:rPr>
        <w:t>應徵研究助理」</w:t>
      </w:r>
      <w:r>
        <w:rPr>
          <w:rFonts w:ascii="Calibri" w:hAnsi="Calibri" w:cs="Calibri"/>
          <w:sz w:val="23"/>
          <w:szCs w:val="23"/>
        </w:rPr>
        <w:t>E-mail</w:t>
      </w:r>
      <w:r>
        <w:rPr>
          <w:rFonts w:cs="Calibri" w:hint="eastAsia"/>
          <w:sz w:val="23"/>
          <w:szCs w:val="23"/>
        </w:rPr>
        <w:t>至</w:t>
      </w:r>
      <w:r>
        <w:rPr>
          <w:rFonts w:ascii="Calibri" w:hAnsi="Calibri" w:cs="Calibri"/>
          <w:sz w:val="23"/>
          <w:szCs w:val="23"/>
        </w:rPr>
        <w:t> </w:t>
      </w:r>
      <w:hyperlink r:id="rId4" w:tgtFrame="_blank" w:history="1">
        <w:r>
          <w:rPr>
            <w:rStyle w:val="a3"/>
            <w:rFonts w:ascii="Calibri" w:hAnsi="Calibri" w:cs="Calibri"/>
            <w:color w:val="098CE0"/>
            <w:sz w:val="23"/>
            <w:szCs w:val="23"/>
          </w:rPr>
          <w:t>hauliwe@gmail.com</w:t>
        </w:r>
      </w:hyperlink>
      <w:r>
        <w:rPr>
          <w:rFonts w:ascii="Calibri" w:hAnsi="Calibri" w:cs="Calibri"/>
          <w:sz w:val="23"/>
          <w:szCs w:val="23"/>
        </w:rPr>
        <w:br/>
      </w:r>
      <w:r>
        <w:rPr>
          <w:rFonts w:cs="Calibri" w:hint="eastAsia"/>
          <w:sz w:val="23"/>
          <w:szCs w:val="23"/>
        </w:rPr>
        <w:t>十一、連絡電話：</w:t>
      </w:r>
      <w:r>
        <w:rPr>
          <w:rFonts w:ascii="Calibri" w:hAnsi="Calibri" w:cs="Calibri"/>
          <w:sz w:val="23"/>
          <w:szCs w:val="23"/>
        </w:rPr>
        <w:t>03-3281200</w:t>
      </w:r>
      <w:r>
        <w:rPr>
          <w:rFonts w:cs="Calibri" w:hint="eastAsia"/>
          <w:sz w:val="23"/>
          <w:szCs w:val="23"/>
        </w:rPr>
        <w:t>轉</w:t>
      </w:r>
      <w:r>
        <w:rPr>
          <w:rFonts w:ascii="Calibri" w:hAnsi="Calibri" w:cs="Calibri"/>
          <w:sz w:val="23"/>
          <w:szCs w:val="23"/>
        </w:rPr>
        <w:t>7857(</w:t>
      </w:r>
      <w:r>
        <w:rPr>
          <w:rFonts w:cs="Calibri" w:hint="eastAsia"/>
          <w:sz w:val="23"/>
          <w:szCs w:val="23"/>
        </w:rPr>
        <w:t>林小姐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cs="Calibri" w:hint="eastAsia"/>
          <w:sz w:val="23"/>
          <w:szCs w:val="23"/>
        </w:rPr>
        <w:t>。</w:t>
      </w:r>
    </w:p>
    <w:p w:rsidR="00EE65DE" w:rsidRPr="00393B25" w:rsidRDefault="00EE65DE"/>
    <w:sectPr w:rsidR="00EE65DE" w:rsidRPr="00393B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25"/>
    <w:rsid w:val="00393B25"/>
    <w:rsid w:val="00E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FA9D7-329D-46B3-83E7-E8314300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B2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uliw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2023-03-10T01:24:00Z</dcterms:created>
  <dcterms:modified xsi:type="dcterms:W3CDTF">2023-03-10T01:24:00Z</dcterms:modified>
</cp:coreProperties>
</file>