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5EFB9" w14:textId="77777777" w:rsidR="004D4510" w:rsidRPr="00E83E75" w:rsidRDefault="00FD0E66" w:rsidP="006B709C">
      <w:pPr>
        <w:spacing w:line="480" w:lineRule="auto"/>
        <w:jc w:val="center"/>
        <w:rPr>
          <w:rFonts w:ascii="標楷體" w:eastAsia="標楷體" w:hAnsi="標楷體"/>
          <w:b/>
          <w:sz w:val="28"/>
        </w:rPr>
      </w:pPr>
      <w:r w:rsidRPr="00E83E75">
        <w:rPr>
          <w:rFonts w:ascii="標楷體" w:eastAsia="標楷體" w:hAnsi="標楷體" w:hint="eastAsia"/>
          <w:b/>
          <w:sz w:val="28"/>
        </w:rPr>
        <w:t>輔仁大學管理學院雙語學習計畫「</w:t>
      </w:r>
      <w:r w:rsidR="002403A8" w:rsidRPr="00E83E75">
        <w:rPr>
          <w:rFonts w:ascii="標楷體" w:eastAsia="標楷體" w:hAnsi="標楷體" w:hint="eastAsia"/>
          <w:b/>
          <w:sz w:val="28"/>
        </w:rPr>
        <w:t>學生</w:t>
      </w:r>
      <w:r w:rsidRPr="00E83E75">
        <w:rPr>
          <w:rFonts w:ascii="標楷體" w:eastAsia="標楷體" w:hAnsi="標楷體" w:hint="eastAsia"/>
          <w:b/>
          <w:sz w:val="28"/>
        </w:rPr>
        <w:t>英文檢測獎勵」申請表</w:t>
      </w:r>
    </w:p>
    <w:p w14:paraId="7D3A48D2" w14:textId="77777777" w:rsidR="00FD0E66" w:rsidRPr="00E83E75" w:rsidRDefault="00FD0E66" w:rsidP="00AE6D3D">
      <w:pPr>
        <w:spacing w:line="480" w:lineRule="auto"/>
        <w:jc w:val="right"/>
        <w:rPr>
          <w:rFonts w:ascii="標楷體" w:eastAsia="標楷體" w:hAnsi="標楷體"/>
        </w:rPr>
      </w:pPr>
      <w:r w:rsidRPr="00E83E75">
        <w:rPr>
          <w:rFonts w:ascii="標楷體" w:eastAsia="標楷體" w:hAnsi="標楷體" w:hint="eastAsia"/>
        </w:rPr>
        <w:t xml:space="preserve">填表日期： </w:t>
      </w:r>
      <w:r w:rsidR="00AE6D3D" w:rsidRPr="00E83E75">
        <w:rPr>
          <w:rFonts w:ascii="標楷體" w:eastAsia="標楷體" w:hAnsi="標楷體" w:hint="eastAsia"/>
        </w:rPr>
        <w:t xml:space="preserve"> </w:t>
      </w:r>
      <w:r w:rsidRPr="00E83E75">
        <w:rPr>
          <w:rFonts w:ascii="標楷體" w:eastAsia="標楷體" w:hAnsi="標楷體" w:hint="eastAsia"/>
        </w:rPr>
        <w:t xml:space="preserve"> </w:t>
      </w:r>
      <w:r w:rsidR="00AE6D3D" w:rsidRPr="00E83E75">
        <w:rPr>
          <w:rFonts w:ascii="標楷體" w:eastAsia="標楷體" w:hAnsi="標楷體" w:hint="eastAsia"/>
        </w:rPr>
        <w:t xml:space="preserve"> </w:t>
      </w:r>
      <w:r w:rsidRPr="00E83E75">
        <w:rPr>
          <w:rFonts w:ascii="標楷體" w:eastAsia="標楷體" w:hAnsi="標楷體" w:hint="eastAsia"/>
        </w:rPr>
        <w:t>年</w:t>
      </w:r>
      <w:r w:rsidR="00AE6D3D" w:rsidRPr="00E83E75">
        <w:rPr>
          <w:rFonts w:ascii="標楷體" w:eastAsia="標楷體" w:hAnsi="標楷體" w:hint="eastAsia"/>
        </w:rPr>
        <w:t xml:space="preserve"> </w:t>
      </w:r>
      <w:r w:rsidRPr="00E83E75">
        <w:rPr>
          <w:rFonts w:ascii="標楷體" w:eastAsia="標楷體" w:hAnsi="標楷體" w:hint="eastAsia"/>
        </w:rPr>
        <w:t xml:space="preserve">  </w:t>
      </w:r>
      <w:r w:rsidR="00AE6D3D" w:rsidRPr="00E83E75">
        <w:rPr>
          <w:rFonts w:ascii="標楷體" w:eastAsia="標楷體" w:hAnsi="標楷體" w:hint="eastAsia"/>
        </w:rPr>
        <w:t xml:space="preserve"> </w:t>
      </w:r>
      <w:r w:rsidRPr="00E83E75">
        <w:rPr>
          <w:rFonts w:ascii="標楷體" w:eastAsia="標楷體" w:hAnsi="標楷體" w:hint="eastAsia"/>
        </w:rPr>
        <w:t xml:space="preserve">月  </w:t>
      </w:r>
      <w:r w:rsidR="00AE6D3D" w:rsidRPr="00E83E75">
        <w:rPr>
          <w:rFonts w:ascii="標楷體" w:eastAsia="標楷體" w:hAnsi="標楷體" w:hint="eastAsia"/>
        </w:rPr>
        <w:t xml:space="preserve">  </w:t>
      </w:r>
      <w:r w:rsidRPr="00E83E75">
        <w:rPr>
          <w:rFonts w:ascii="標楷體" w:eastAsia="標楷體" w:hAnsi="標楷體" w:hint="eastAsia"/>
        </w:rPr>
        <w:t>日</w:t>
      </w:r>
    </w:p>
    <w:tbl>
      <w:tblPr>
        <w:tblStyle w:val="a3"/>
        <w:tblW w:w="10348" w:type="dxa"/>
        <w:tblInd w:w="-582" w:type="dxa"/>
        <w:tblLook w:val="04A0" w:firstRow="1" w:lastRow="0" w:firstColumn="1" w:lastColumn="0" w:noHBand="0" w:noVBand="1"/>
      </w:tblPr>
      <w:tblGrid>
        <w:gridCol w:w="1276"/>
        <w:gridCol w:w="3402"/>
        <w:gridCol w:w="1418"/>
        <w:gridCol w:w="4252"/>
      </w:tblGrid>
      <w:tr w:rsidR="005626E5" w:rsidRPr="00E83E75" w14:paraId="6C10032D" w14:textId="77777777" w:rsidTr="00E71796">
        <w:trPr>
          <w:trHeight w:val="94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1DEE11A1" w14:textId="77777777" w:rsidR="006F60BC" w:rsidRDefault="006F60BC" w:rsidP="00AE6D3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申請者</w:t>
            </w:r>
          </w:p>
          <w:p w14:paraId="40089E78" w14:textId="59F16CF6" w:rsidR="005626E5" w:rsidRPr="00E83E75" w:rsidRDefault="00AE6D3D" w:rsidP="00AE6D3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E83E75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</w:tcBorders>
          </w:tcPr>
          <w:p w14:paraId="25B436F0" w14:textId="77777777" w:rsidR="005626E5" w:rsidRPr="00E83E75" w:rsidRDefault="005626E5" w:rsidP="00AE6D3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double" w:sz="4" w:space="0" w:color="auto"/>
              <w:right w:val="single" w:sz="4" w:space="0" w:color="auto"/>
            </w:tcBorders>
          </w:tcPr>
          <w:p w14:paraId="406253BA" w14:textId="77777777" w:rsidR="006F60BC" w:rsidRDefault="006F60BC" w:rsidP="00C43D06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申請者</w:t>
            </w:r>
          </w:p>
          <w:p w14:paraId="0DAC6AC2" w14:textId="7C2F5F27" w:rsidR="00C43D06" w:rsidRDefault="00AE6D3D" w:rsidP="00C43D06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83E75">
              <w:rPr>
                <w:rFonts w:ascii="標楷體" w:eastAsia="標楷體" w:hAnsi="標楷體" w:hint="eastAsia"/>
              </w:rPr>
              <w:t>英文姓名</w:t>
            </w:r>
          </w:p>
          <w:p w14:paraId="2A885897" w14:textId="77777777" w:rsidR="00C43D06" w:rsidRPr="00E83E75" w:rsidRDefault="00C43D06" w:rsidP="00C43D06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C43D06">
              <w:rPr>
                <w:rFonts w:ascii="標楷體" w:eastAsia="標楷體" w:hAnsi="標楷體" w:hint="eastAsia"/>
                <w:sz w:val="20"/>
              </w:rPr>
              <w:t>(與護照相同)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4BBB509A" w14:textId="77777777" w:rsidR="005626E5" w:rsidRPr="00E83E75" w:rsidRDefault="005626E5" w:rsidP="00AE6D3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5626E5" w:rsidRPr="00E83E75" w14:paraId="578F77EE" w14:textId="77777777" w:rsidTr="00E71796">
        <w:trPr>
          <w:trHeight w:val="902"/>
        </w:trPr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</w:tcPr>
          <w:p w14:paraId="3D56D061" w14:textId="77777777" w:rsidR="005626E5" w:rsidRPr="00E83E75" w:rsidRDefault="00AE6D3D" w:rsidP="00AE6D3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E83E75"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684FCF8" w14:textId="0D9E7212" w:rsidR="00304EF9" w:rsidRDefault="00304EF9" w:rsidP="00304EF9">
            <w:pPr>
              <w:spacing w:line="480" w:lineRule="auto"/>
              <w:rPr>
                <w:rFonts w:ascii="標楷體" w:eastAsia="標楷體" w:hAnsi="標楷體"/>
                <w:sz w:val="20"/>
              </w:rPr>
            </w:pPr>
            <w:r w:rsidRPr="00304EF9">
              <w:rPr>
                <w:rFonts w:ascii="標楷體" w:eastAsia="標楷體" w:hAnsi="標楷體" w:hint="eastAsia"/>
                <w:sz w:val="20"/>
              </w:rPr>
              <w:t>□</w:t>
            </w:r>
            <w:r w:rsidR="00AE102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304EF9">
              <w:rPr>
                <w:rFonts w:ascii="標楷體" w:eastAsia="標楷體" w:hAnsi="標楷體" w:hint="eastAsia"/>
                <w:sz w:val="20"/>
              </w:rPr>
              <w:t>企管</w:t>
            </w:r>
            <w:r w:rsidR="00AE102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304EF9">
              <w:rPr>
                <w:rFonts w:ascii="標楷體" w:eastAsia="標楷體" w:hAnsi="標楷體" w:hint="eastAsia"/>
                <w:sz w:val="20"/>
              </w:rPr>
              <w:t>□</w:t>
            </w:r>
            <w:r w:rsidR="00AE102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304EF9">
              <w:rPr>
                <w:rFonts w:ascii="標楷體" w:eastAsia="標楷體" w:hAnsi="標楷體" w:hint="eastAsia"/>
                <w:sz w:val="20"/>
              </w:rPr>
              <w:t>會計</w:t>
            </w:r>
            <w:r w:rsidR="00AE102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304EF9">
              <w:rPr>
                <w:rFonts w:ascii="標楷體" w:eastAsia="標楷體" w:hAnsi="標楷體" w:hint="eastAsia"/>
                <w:sz w:val="20"/>
              </w:rPr>
              <w:t>□</w:t>
            </w:r>
            <w:r w:rsidR="00AE102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304EF9">
              <w:rPr>
                <w:rFonts w:ascii="標楷體" w:eastAsia="標楷體" w:hAnsi="標楷體" w:hint="eastAsia"/>
                <w:sz w:val="20"/>
              </w:rPr>
              <w:t>統資</w:t>
            </w:r>
          </w:p>
          <w:p w14:paraId="76E986DD" w14:textId="641332A3" w:rsidR="005626E5" w:rsidRPr="00304EF9" w:rsidRDefault="00304EF9" w:rsidP="00304EF9">
            <w:pPr>
              <w:spacing w:line="480" w:lineRule="auto"/>
              <w:rPr>
                <w:rFonts w:ascii="標楷體" w:eastAsia="標楷體" w:hAnsi="標楷體"/>
                <w:sz w:val="20"/>
              </w:rPr>
            </w:pPr>
            <w:r w:rsidRPr="00304EF9">
              <w:rPr>
                <w:rFonts w:ascii="標楷體" w:eastAsia="標楷體" w:hAnsi="標楷體" w:hint="eastAsia"/>
                <w:sz w:val="20"/>
              </w:rPr>
              <w:t>□</w:t>
            </w:r>
            <w:r w:rsidR="00AE102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304EF9">
              <w:rPr>
                <w:rFonts w:ascii="標楷體" w:eastAsia="標楷體" w:hAnsi="標楷體" w:hint="eastAsia"/>
                <w:sz w:val="20"/>
              </w:rPr>
              <w:t>金融國企</w:t>
            </w:r>
            <w:r w:rsidR="00AE102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304EF9">
              <w:rPr>
                <w:rFonts w:ascii="標楷體" w:eastAsia="標楷體" w:hAnsi="標楷體" w:hint="eastAsia"/>
                <w:sz w:val="20"/>
              </w:rPr>
              <w:t>□</w:t>
            </w:r>
            <w:r w:rsidR="00AE102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304EF9">
              <w:rPr>
                <w:rFonts w:ascii="標楷體" w:eastAsia="標楷體" w:hAnsi="標楷體" w:hint="eastAsia"/>
                <w:sz w:val="20"/>
              </w:rPr>
              <w:t>資管</w:t>
            </w:r>
          </w:p>
          <w:p w14:paraId="77E7C524" w14:textId="77777777" w:rsidR="00304EF9" w:rsidRPr="00E83E75" w:rsidRDefault="00304EF9" w:rsidP="00304EF9">
            <w:pPr>
              <w:spacing w:line="480" w:lineRule="auto"/>
              <w:rPr>
                <w:rFonts w:ascii="標楷體" w:eastAsia="標楷體" w:hAnsi="標楷體"/>
              </w:rPr>
            </w:pPr>
            <w:r w:rsidRPr="00304EF9">
              <w:rPr>
                <w:rFonts w:ascii="標楷體" w:eastAsia="標楷體" w:hAnsi="標楷體" w:hint="eastAsia"/>
                <w:sz w:val="20"/>
              </w:rPr>
              <w:t>年級：</w:t>
            </w:r>
            <w:r>
              <w:rPr>
                <w:rFonts w:ascii="標楷體" w:eastAsia="標楷體" w:hAnsi="標楷體" w:hint="eastAsia"/>
                <w:sz w:val="20"/>
              </w:rPr>
              <w:t xml:space="preserve">      </w:t>
            </w:r>
            <w:r w:rsidRPr="00304EF9">
              <w:rPr>
                <w:rFonts w:ascii="標楷體" w:eastAsia="標楷體" w:hAnsi="標楷體" w:hint="eastAsia"/>
                <w:sz w:val="20"/>
              </w:rPr>
              <w:t>班級：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182F5D6" w14:textId="77777777" w:rsidR="005626E5" w:rsidRPr="00E83E75" w:rsidRDefault="00304EF9" w:rsidP="00AE6D3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E83E75">
              <w:rPr>
                <w:rFonts w:ascii="標楷體" w:eastAsia="標楷體" w:hAnsi="標楷體" w:hint="eastAsia"/>
              </w:rPr>
              <w:t>E</w:t>
            </w:r>
            <w:r w:rsidRPr="00E83E75">
              <w:rPr>
                <w:rFonts w:ascii="標楷體" w:eastAsia="標楷體" w:hAnsi="標楷體"/>
              </w:rPr>
              <w:t>-mail</w:t>
            </w:r>
          </w:p>
        </w:tc>
        <w:tc>
          <w:tcPr>
            <w:tcW w:w="4252" w:type="dxa"/>
            <w:tcBorders>
              <w:left w:val="single" w:sz="4" w:space="0" w:color="auto"/>
              <w:right w:val="double" w:sz="4" w:space="0" w:color="auto"/>
            </w:tcBorders>
          </w:tcPr>
          <w:p w14:paraId="681DBAAD" w14:textId="77777777" w:rsidR="005626E5" w:rsidRPr="00E83E75" w:rsidRDefault="005626E5" w:rsidP="00AE6D3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5626E5" w:rsidRPr="00E83E75" w14:paraId="18654BEE" w14:textId="77777777" w:rsidTr="00E71796">
        <w:trPr>
          <w:trHeight w:val="806"/>
        </w:trPr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</w:tcPr>
          <w:p w14:paraId="35F8D3AE" w14:textId="77777777" w:rsidR="005626E5" w:rsidRPr="00E83E75" w:rsidRDefault="00304EF9" w:rsidP="00AE6D3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E83E75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5DD9B78" w14:textId="77777777" w:rsidR="005626E5" w:rsidRPr="00E83E75" w:rsidRDefault="005626E5" w:rsidP="00AE6D3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1A21B97" w14:textId="261FA4E2" w:rsidR="005626E5" w:rsidRPr="00E83E75" w:rsidRDefault="00840A52" w:rsidP="00AE6D3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4252" w:type="dxa"/>
            <w:tcBorders>
              <w:left w:val="single" w:sz="4" w:space="0" w:color="auto"/>
              <w:right w:val="double" w:sz="4" w:space="0" w:color="auto"/>
            </w:tcBorders>
          </w:tcPr>
          <w:p w14:paraId="03095743" w14:textId="77777777" w:rsidR="005626E5" w:rsidRPr="00E83E75" w:rsidRDefault="005626E5" w:rsidP="00AE6D3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E6D3D" w:rsidRPr="00E83E75" w14:paraId="6961E53B" w14:textId="77777777" w:rsidTr="00E71796">
        <w:trPr>
          <w:trHeight w:val="2803"/>
        </w:trPr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</w:tcPr>
          <w:p w14:paraId="011EB1D9" w14:textId="77777777" w:rsidR="00AE6D3D" w:rsidRPr="00E83E75" w:rsidRDefault="00AE6D3D" w:rsidP="00AE6D3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E83E75">
              <w:rPr>
                <w:rFonts w:ascii="標楷體" w:eastAsia="標楷體" w:hAnsi="標楷體" w:hint="eastAsia"/>
              </w:rPr>
              <w:t>符合資格</w:t>
            </w:r>
          </w:p>
        </w:tc>
        <w:tc>
          <w:tcPr>
            <w:tcW w:w="9072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119987C9" w14:textId="5335CDAA" w:rsidR="00687849" w:rsidRPr="00E83E75" w:rsidRDefault="00687849" w:rsidP="002403A8">
            <w:pPr>
              <w:spacing w:line="360" w:lineRule="auto"/>
              <w:rPr>
                <w:rFonts w:ascii="標楷體" w:eastAsia="標楷體" w:hAnsi="標楷體"/>
              </w:rPr>
            </w:pPr>
            <w:r w:rsidRPr="001A6F42">
              <w:rPr>
                <w:rFonts w:ascii="標楷體" w:eastAsia="標楷體" w:hAnsi="標楷體"/>
              </w:rPr>
              <w:t>在學期間</w:t>
            </w:r>
            <w:r w:rsidRPr="00E83E75">
              <w:rPr>
                <w:rFonts w:ascii="標楷體" w:eastAsia="標楷體" w:hAnsi="標楷體"/>
              </w:rPr>
              <w:t>參加英文檢</w:t>
            </w:r>
            <w:r w:rsidR="00255E06">
              <w:rPr>
                <w:rFonts w:ascii="標楷體" w:eastAsia="標楷體" w:hAnsi="標楷體" w:hint="eastAsia"/>
              </w:rPr>
              <w:t>測</w:t>
            </w:r>
            <w:r w:rsidRPr="00E83E75">
              <w:rPr>
                <w:rFonts w:ascii="標楷體" w:eastAsia="標楷體" w:hAnsi="標楷體"/>
              </w:rPr>
              <w:t>（限</w:t>
            </w:r>
            <w:r w:rsidRPr="00E83E75">
              <w:rPr>
                <w:rFonts w:ascii="標楷體" w:eastAsia="標楷體" w:hAnsi="標楷體" w:hint="eastAsia"/>
              </w:rPr>
              <w:t>T</w:t>
            </w:r>
            <w:r w:rsidRPr="00E83E75">
              <w:rPr>
                <w:rFonts w:ascii="標楷體" w:eastAsia="標楷體" w:hAnsi="標楷體"/>
              </w:rPr>
              <w:t>OEIC、</w:t>
            </w:r>
            <w:r w:rsidRPr="00E83E75">
              <w:rPr>
                <w:rFonts w:ascii="標楷體" w:eastAsia="標楷體" w:hAnsi="標楷體" w:hint="eastAsia"/>
              </w:rPr>
              <w:t>T</w:t>
            </w:r>
            <w:r w:rsidRPr="00E83E75">
              <w:rPr>
                <w:rFonts w:ascii="標楷體" w:eastAsia="標楷體" w:hAnsi="標楷體"/>
              </w:rPr>
              <w:t xml:space="preserve">OEFL </w:t>
            </w:r>
            <w:proofErr w:type="spellStart"/>
            <w:r w:rsidRPr="00E83E75">
              <w:rPr>
                <w:rFonts w:ascii="標楷體" w:eastAsia="標楷體" w:hAnsi="標楷體"/>
              </w:rPr>
              <w:t>iBT</w:t>
            </w:r>
            <w:proofErr w:type="spellEnd"/>
            <w:r w:rsidRPr="00E83E75">
              <w:rPr>
                <w:rFonts w:ascii="標楷體" w:eastAsia="標楷體" w:hAnsi="標楷體"/>
              </w:rPr>
              <w:t>、</w:t>
            </w:r>
            <w:r w:rsidRPr="00E83E75">
              <w:rPr>
                <w:rFonts w:ascii="標楷體" w:eastAsia="標楷體" w:hAnsi="標楷體" w:hint="eastAsia"/>
              </w:rPr>
              <w:t>I</w:t>
            </w:r>
            <w:r w:rsidRPr="00E83E75">
              <w:rPr>
                <w:rFonts w:ascii="標楷體" w:eastAsia="標楷體" w:hAnsi="標楷體"/>
              </w:rPr>
              <w:t>ELTS</w:t>
            </w:r>
            <w:r w:rsidR="00D359A5" w:rsidRPr="00E83E75">
              <w:rPr>
                <w:rFonts w:ascii="標楷體" w:eastAsia="標楷體" w:hAnsi="標楷體"/>
              </w:rPr>
              <w:t>、全民英檢）</w:t>
            </w:r>
            <w:r w:rsidR="002403A8" w:rsidRPr="00E83E75">
              <w:rPr>
                <w:rFonts w:ascii="標楷體" w:eastAsia="標楷體" w:hAnsi="標楷體"/>
              </w:rPr>
              <w:t>成績達以下標準：</w:t>
            </w:r>
          </w:p>
          <w:p w14:paraId="42DDB6FB" w14:textId="502288DE" w:rsidR="00E71796" w:rsidRDefault="00735133" w:rsidP="002403A8">
            <w:pPr>
              <w:spacing w:line="360" w:lineRule="auto"/>
              <w:rPr>
                <w:rFonts w:ascii="標楷體" w:eastAsia="標楷體" w:hAnsi="標楷體"/>
              </w:rPr>
            </w:pPr>
            <w:r w:rsidRPr="00E83E75">
              <w:rPr>
                <w:rFonts w:ascii="標楷體" w:eastAsia="標楷體" w:hAnsi="標楷體" w:hint="eastAsia"/>
              </w:rPr>
              <w:t>□</w:t>
            </w:r>
            <w:r w:rsidR="00933159" w:rsidRPr="006C52D2">
              <w:rPr>
                <w:rFonts w:ascii="Times New Roman" w:eastAsia="標楷體" w:hAnsi="Times New Roman" w:cs="Times New Roman"/>
              </w:rPr>
              <w:t>111</w:t>
            </w:r>
            <w:r w:rsidR="007C6604" w:rsidRPr="006C52D2">
              <w:rPr>
                <w:rFonts w:ascii="Times New Roman" w:eastAsia="標楷體" w:hAnsi="Times New Roman" w:cs="Times New Roman"/>
              </w:rPr>
              <w:t>學年度</w:t>
            </w:r>
            <w:r w:rsidR="007C6604">
              <w:rPr>
                <w:rFonts w:ascii="標楷體" w:eastAsia="標楷體" w:hAnsi="標楷體" w:hint="eastAsia"/>
              </w:rPr>
              <w:t>入學</w:t>
            </w:r>
            <w:r w:rsidR="00255E06">
              <w:rPr>
                <w:rFonts w:ascii="標楷體" w:eastAsia="標楷體" w:hAnsi="標楷體" w:hint="eastAsia"/>
              </w:rPr>
              <w:t>，</w:t>
            </w:r>
            <w:r w:rsidR="00C067D3" w:rsidRPr="001A6F42">
              <w:rPr>
                <w:rFonts w:ascii="標楷體" w:eastAsia="標楷體" w:hAnsi="標楷體" w:hint="eastAsia"/>
              </w:rPr>
              <w:t>大</w:t>
            </w:r>
            <w:proofErr w:type="gramStart"/>
            <w:r w:rsidR="00C067D3" w:rsidRPr="001A6F42">
              <w:rPr>
                <w:rFonts w:ascii="標楷體" w:eastAsia="標楷體" w:hAnsi="標楷體" w:hint="eastAsia"/>
              </w:rPr>
              <w:t>一</w:t>
            </w:r>
            <w:proofErr w:type="gramEnd"/>
            <w:r w:rsidR="00C067D3" w:rsidRPr="001A6F42">
              <w:rPr>
                <w:rFonts w:ascii="標楷體" w:eastAsia="標楷體" w:hAnsi="標楷體" w:hint="eastAsia"/>
              </w:rPr>
              <w:t>學年</w:t>
            </w:r>
            <w:r w:rsidR="00C067D3" w:rsidRPr="00E83E75">
              <w:rPr>
                <w:rFonts w:ascii="標楷體" w:eastAsia="標楷體" w:hAnsi="標楷體" w:hint="eastAsia"/>
              </w:rPr>
              <w:t>結束前：</w:t>
            </w:r>
          </w:p>
          <w:p w14:paraId="36CE3CCC" w14:textId="7AE01FCE" w:rsidR="00AE6D3D" w:rsidRPr="00E83E75" w:rsidRDefault="00C067D3" w:rsidP="00E71796">
            <w:pPr>
              <w:spacing w:line="360" w:lineRule="auto"/>
              <w:ind w:firstLineChars="100" w:firstLine="240"/>
              <w:rPr>
                <w:rFonts w:ascii="標楷體" w:eastAsia="標楷體" w:hAnsi="標楷體"/>
              </w:rPr>
            </w:pPr>
            <w:r w:rsidRPr="00E83E75">
              <w:rPr>
                <w:rFonts w:ascii="標楷體" w:eastAsia="標楷體" w:hAnsi="標楷體" w:hint="eastAsia"/>
              </w:rPr>
              <w:t>達成</w:t>
            </w:r>
            <w:r w:rsidR="00687849" w:rsidRPr="00E83E75">
              <w:rPr>
                <w:rFonts w:ascii="標楷體" w:eastAsia="標楷體" w:hAnsi="標楷體" w:hint="eastAsia"/>
              </w:rPr>
              <w:t>高階級標</w:t>
            </w:r>
            <w:r w:rsidR="00687849" w:rsidRPr="006C52D2">
              <w:rPr>
                <w:rFonts w:ascii="Times New Roman" w:eastAsia="標楷體" w:hAnsi="Times New Roman" w:cs="Times New Roman"/>
              </w:rPr>
              <w:t>準（</w:t>
            </w:r>
            <w:r w:rsidR="00687849" w:rsidRPr="006C52D2">
              <w:rPr>
                <w:rFonts w:ascii="Times New Roman" w:eastAsia="標楷體" w:hAnsi="Times New Roman" w:cs="Times New Roman"/>
              </w:rPr>
              <w:t>CEFR</w:t>
            </w:r>
            <w:r w:rsidR="00687849" w:rsidRPr="006C52D2">
              <w:rPr>
                <w:rFonts w:ascii="Times New Roman" w:eastAsia="標楷體" w:hAnsi="Times New Roman" w:cs="Times New Roman"/>
              </w:rPr>
              <w:t>之</w:t>
            </w:r>
            <w:r w:rsidR="00687849" w:rsidRPr="006C52D2">
              <w:rPr>
                <w:rFonts w:ascii="Times New Roman" w:eastAsia="標楷體" w:hAnsi="Times New Roman" w:cs="Times New Roman"/>
              </w:rPr>
              <w:t>B2</w:t>
            </w:r>
            <w:r w:rsidR="00687849" w:rsidRPr="006C52D2">
              <w:rPr>
                <w:rFonts w:ascii="Times New Roman" w:eastAsia="標楷體" w:hAnsi="Times New Roman" w:cs="Times New Roman"/>
              </w:rPr>
              <w:t>級）</w:t>
            </w:r>
            <w:r w:rsidR="002403A8" w:rsidRPr="006C52D2">
              <w:rPr>
                <w:rFonts w:ascii="Times New Roman" w:eastAsia="標楷體" w:hAnsi="Times New Roman" w:cs="Times New Roman"/>
              </w:rPr>
              <w:t>獎勵新台幣</w:t>
            </w:r>
            <w:r w:rsidR="006C52D2" w:rsidRPr="006C52D2">
              <w:rPr>
                <w:rFonts w:ascii="Times New Roman" w:eastAsia="標楷體" w:hAnsi="Times New Roman" w:cs="Times New Roman"/>
              </w:rPr>
              <w:t>2</w:t>
            </w:r>
            <w:r w:rsidR="002403A8" w:rsidRPr="006C52D2">
              <w:rPr>
                <w:rFonts w:ascii="Times New Roman" w:eastAsia="標楷體" w:hAnsi="Times New Roman" w:cs="Times New Roman"/>
              </w:rPr>
              <w:t>,000</w:t>
            </w:r>
            <w:r w:rsidR="002403A8" w:rsidRPr="006C52D2">
              <w:rPr>
                <w:rFonts w:ascii="Times New Roman" w:eastAsia="標楷體" w:hAnsi="Times New Roman" w:cs="Times New Roman"/>
              </w:rPr>
              <w:t>元</w:t>
            </w:r>
            <w:r w:rsidR="002403A8" w:rsidRPr="00E83E75">
              <w:rPr>
                <w:rFonts w:ascii="標楷體" w:eastAsia="標楷體" w:hAnsi="標楷體"/>
              </w:rPr>
              <w:t>。</w:t>
            </w:r>
          </w:p>
          <w:p w14:paraId="769FBEA6" w14:textId="0C72A826" w:rsidR="002403A8" w:rsidRPr="00E83E75" w:rsidRDefault="002403A8" w:rsidP="00E71796">
            <w:pPr>
              <w:spacing w:line="360" w:lineRule="auto"/>
              <w:rPr>
                <w:rFonts w:ascii="標楷體" w:eastAsia="標楷體" w:hAnsi="標楷體"/>
              </w:rPr>
            </w:pPr>
            <w:r w:rsidRPr="00E83E75">
              <w:rPr>
                <w:rFonts w:ascii="標楷體" w:eastAsia="標楷體" w:hAnsi="標楷體" w:hint="eastAsia"/>
              </w:rPr>
              <w:t>□</w:t>
            </w:r>
            <w:r w:rsidRPr="001A6F42">
              <w:rPr>
                <w:rFonts w:ascii="標楷體" w:eastAsia="標楷體" w:hAnsi="標楷體" w:hint="eastAsia"/>
              </w:rPr>
              <w:t>在學期間</w:t>
            </w:r>
            <w:r w:rsidRPr="00E83E75">
              <w:rPr>
                <w:rFonts w:ascii="標楷體" w:eastAsia="標楷體" w:hAnsi="標楷體" w:hint="eastAsia"/>
              </w:rPr>
              <w:t>：達成流利級標</w:t>
            </w:r>
            <w:r w:rsidRPr="006C52D2">
              <w:rPr>
                <w:rFonts w:ascii="Times New Roman" w:eastAsia="標楷體" w:hAnsi="Times New Roman" w:cs="Times New Roman"/>
              </w:rPr>
              <w:t>準（</w:t>
            </w:r>
            <w:r w:rsidRPr="006C52D2">
              <w:rPr>
                <w:rFonts w:ascii="Times New Roman" w:eastAsia="標楷體" w:hAnsi="Times New Roman" w:cs="Times New Roman"/>
              </w:rPr>
              <w:t>CEFR</w:t>
            </w:r>
            <w:r w:rsidRPr="006C52D2">
              <w:rPr>
                <w:rFonts w:ascii="Times New Roman" w:eastAsia="標楷體" w:hAnsi="Times New Roman" w:cs="Times New Roman"/>
              </w:rPr>
              <w:t>之</w:t>
            </w:r>
            <w:r w:rsidRPr="006C52D2">
              <w:rPr>
                <w:rFonts w:ascii="Times New Roman" w:eastAsia="標楷體" w:hAnsi="Times New Roman" w:cs="Times New Roman"/>
              </w:rPr>
              <w:t>C1</w:t>
            </w:r>
            <w:r w:rsidRPr="006C52D2">
              <w:rPr>
                <w:rFonts w:ascii="Times New Roman" w:eastAsia="標楷體" w:hAnsi="Times New Roman" w:cs="Times New Roman"/>
              </w:rPr>
              <w:t>級）獎勵新台幣</w:t>
            </w:r>
            <w:r w:rsidR="006C52D2" w:rsidRPr="006C52D2">
              <w:rPr>
                <w:rFonts w:ascii="Times New Roman" w:eastAsia="標楷體" w:hAnsi="Times New Roman" w:cs="Times New Roman"/>
              </w:rPr>
              <w:t>6</w:t>
            </w:r>
            <w:r w:rsidRPr="006C52D2">
              <w:rPr>
                <w:rFonts w:ascii="Times New Roman" w:eastAsia="標楷體" w:hAnsi="Times New Roman" w:cs="Times New Roman"/>
              </w:rPr>
              <w:t>,000</w:t>
            </w:r>
            <w:r w:rsidRPr="006C52D2">
              <w:rPr>
                <w:rFonts w:ascii="Times New Roman" w:eastAsia="標楷體" w:hAnsi="Times New Roman" w:cs="Times New Roman"/>
              </w:rPr>
              <w:t>元</w:t>
            </w:r>
            <w:r w:rsidRPr="00E83E75">
              <w:rPr>
                <w:rFonts w:ascii="標楷體" w:eastAsia="標楷體" w:hAnsi="標楷體"/>
              </w:rPr>
              <w:t>。</w:t>
            </w:r>
          </w:p>
        </w:tc>
      </w:tr>
      <w:tr w:rsidR="00AE6D3D" w:rsidRPr="00E83E75" w14:paraId="123645DA" w14:textId="77777777" w:rsidTr="00E71796">
        <w:trPr>
          <w:trHeight w:val="1992"/>
        </w:trPr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</w:tcPr>
          <w:p w14:paraId="6BA3FD3F" w14:textId="77777777" w:rsidR="00AE6D3D" w:rsidRPr="00E83E75" w:rsidRDefault="00AE6D3D" w:rsidP="00AE6D3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E83E75">
              <w:rPr>
                <w:rFonts w:ascii="標楷體" w:eastAsia="標楷體" w:hAnsi="標楷體" w:hint="eastAsia"/>
              </w:rPr>
              <w:t>檢附資料</w:t>
            </w:r>
          </w:p>
        </w:tc>
        <w:tc>
          <w:tcPr>
            <w:tcW w:w="9072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0D373A8C" w14:textId="3F3B5C81" w:rsidR="00AE6D3D" w:rsidRDefault="00735133" w:rsidP="004941C0">
            <w:pPr>
              <w:spacing w:line="360" w:lineRule="auto"/>
              <w:rPr>
                <w:rFonts w:ascii="標楷體" w:eastAsia="標楷體" w:hAnsi="標楷體"/>
              </w:rPr>
            </w:pPr>
            <w:r w:rsidRPr="00E83E75">
              <w:rPr>
                <w:rFonts w:ascii="標楷體" w:eastAsia="標楷體" w:hAnsi="標楷體" w:hint="eastAsia"/>
              </w:rPr>
              <w:t>□</w:t>
            </w:r>
            <w:r w:rsidR="004941C0" w:rsidRPr="00E83E75">
              <w:rPr>
                <w:rFonts w:ascii="標楷體" w:eastAsia="標楷體" w:hAnsi="標楷體" w:hint="eastAsia"/>
              </w:rPr>
              <w:t>「</w:t>
            </w:r>
            <w:r w:rsidR="00A06ADC">
              <w:rPr>
                <w:rFonts w:ascii="標楷體" w:eastAsia="標楷體" w:hAnsi="標楷體" w:hint="eastAsia"/>
              </w:rPr>
              <w:t>學生</w:t>
            </w:r>
            <w:r w:rsidR="004941C0" w:rsidRPr="00E83E75">
              <w:rPr>
                <w:rFonts w:ascii="標楷體" w:eastAsia="標楷體" w:hAnsi="標楷體" w:hint="eastAsia"/>
              </w:rPr>
              <w:t>英文檢測獎勵」申請表</w:t>
            </w:r>
          </w:p>
          <w:p w14:paraId="565F5DA7" w14:textId="04433D0E" w:rsidR="00AB3FF3" w:rsidRPr="00CA6093" w:rsidRDefault="00AB3FF3" w:rsidP="00AB3FF3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身份證</w:t>
            </w:r>
            <w:r w:rsidRPr="00E83E75">
              <w:rPr>
                <w:rFonts w:ascii="標楷體" w:eastAsia="標楷體" w:hAnsi="標楷體" w:hint="eastAsia"/>
              </w:rPr>
              <w:t>影本</w:t>
            </w:r>
          </w:p>
          <w:p w14:paraId="1ACDCCA0" w14:textId="35C48C27" w:rsidR="00735133" w:rsidRDefault="00735133" w:rsidP="004941C0">
            <w:pPr>
              <w:spacing w:line="360" w:lineRule="auto"/>
              <w:rPr>
                <w:rFonts w:ascii="標楷體" w:eastAsia="標楷體" w:hAnsi="標楷體"/>
              </w:rPr>
            </w:pPr>
            <w:r w:rsidRPr="00E83E75">
              <w:rPr>
                <w:rFonts w:ascii="標楷體" w:eastAsia="標楷體" w:hAnsi="標楷體" w:hint="eastAsia"/>
              </w:rPr>
              <w:t>□</w:t>
            </w:r>
            <w:r w:rsidR="006F60BC">
              <w:rPr>
                <w:rFonts w:ascii="標楷體" w:eastAsia="標楷體" w:hAnsi="標楷體" w:hint="eastAsia"/>
              </w:rPr>
              <w:t xml:space="preserve"> </w:t>
            </w:r>
            <w:r w:rsidR="00255E06" w:rsidRPr="00E83E75">
              <w:rPr>
                <w:rFonts w:ascii="標楷體" w:eastAsia="標楷體" w:hAnsi="標楷體"/>
              </w:rPr>
              <w:t>英文檢</w:t>
            </w:r>
            <w:r w:rsidR="00255E06">
              <w:rPr>
                <w:rFonts w:ascii="標楷體" w:eastAsia="標楷體" w:hAnsi="標楷體" w:hint="eastAsia"/>
              </w:rPr>
              <w:t>測</w:t>
            </w:r>
            <w:r w:rsidR="004941C0" w:rsidRPr="00E83E75">
              <w:rPr>
                <w:rFonts w:ascii="標楷體" w:eastAsia="標楷體" w:hAnsi="標楷體" w:hint="eastAsia"/>
              </w:rPr>
              <w:t>證明影本</w:t>
            </w:r>
          </w:p>
          <w:p w14:paraId="642FDFB4" w14:textId="76B374C9" w:rsidR="00C43D06" w:rsidRDefault="00C43D06" w:rsidP="004941C0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6F60B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存摺封面影本</w:t>
            </w:r>
          </w:p>
          <w:p w14:paraId="1BA5E478" w14:textId="44674E3B" w:rsidR="005E47EF" w:rsidRDefault="005E47EF" w:rsidP="004941C0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 w:rsidR="006F60BC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</w:rPr>
              <w:t>匯款方式，請務必填寫</w:t>
            </w:r>
            <w:r w:rsidR="006F60BC">
              <w:rPr>
                <w:rFonts w:ascii="標楷體" w:eastAsia="標楷體" w:hAnsi="標楷體" w:hint="eastAsia"/>
              </w:rPr>
              <w:t>申請者之</w:t>
            </w:r>
            <w:r>
              <w:rPr>
                <w:rFonts w:ascii="標楷體" w:eastAsia="標楷體" w:hAnsi="標楷體" w:hint="eastAsia"/>
              </w:rPr>
              <w:t>帳戶</w:t>
            </w:r>
            <w:r w:rsidR="00255E06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255E06" w:rsidRPr="00737257">
              <w:rPr>
                <w:rFonts w:ascii="標楷體" w:eastAsia="標楷體" w:hAnsi="標楷體" w:hint="eastAsia"/>
                <w:b/>
                <w:bCs/>
                <w:color w:val="000000" w:themeColor="text1"/>
                <w:u w:val="single"/>
              </w:rPr>
              <w:t>以郵局帳戶優先</w:t>
            </w:r>
            <w:r w:rsidR="00255E06" w:rsidRPr="00EA3955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14:paraId="463A8E89" w14:textId="1CECE70F" w:rsidR="005E47EF" w:rsidRDefault="005E47EF" w:rsidP="004941C0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6F60BC">
              <w:rPr>
                <w:rFonts w:ascii="標楷體" w:eastAsia="標楷體" w:hAnsi="標楷體" w:hint="eastAsia"/>
              </w:rPr>
              <w:t xml:space="preserve"> </w:t>
            </w:r>
            <w:r w:rsidRPr="00AB3FF3">
              <w:rPr>
                <w:rFonts w:ascii="標楷體" w:eastAsia="標楷體" w:hAnsi="標楷體" w:hint="eastAsia"/>
              </w:rPr>
              <w:t xml:space="preserve">郵局帳戶  </w:t>
            </w:r>
            <w:proofErr w:type="gramStart"/>
            <w:r w:rsidRPr="00AB3FF3">
              <w:rPr>
                <w:rFonts w:ascii="標楷體" w:eastAsia="標楷體" w:hAnsi="標楷體" w:hint="eastAsia"/>
              </w:rPr>
              <w:t>局號</w:t>
            </w:r>
            <w:proofErr w:type="gramEnd"/>
            <w:r w:rsidRPr="002D42A4">
              <w:rPr>
                <w:rFonts w:ascii="標楷體" w:eastAsia="標楷體" w:cs="標楷體" w:hint="eastAsia"/>
                <w:bCs/>
                <w:color w:val="000000"/>
                <w:kern w:val="0"/>
                <w:sz w:val="26"/>
                <w:szCs w:val="26"/>
              </w:rPr>
              <w:t xml:space="preserve">□□□□□□□  </w:t>
            </w:r>
            <w:r w:rsidRPr="00AB3FF3">
              <w:rPr>
                <w:rFonts w:ascii="標楷體" w:eastAsia="標楷體" w:hAnsi="標楷體" w:hint="eastAsia"/>
              </w:rPr>
              <w:t>帳號</w:t>
            </w:r>
            <w:r w:rsidRPr="002D42A4">
              <w:rPr>
                <w:rFonts w:ascii="標楷體" w:eastAsia="標楷體" w:cs="標楷體" w:hint="eastAsia"/>
                <w:bCs/>
                <w:color w:val="000000"/>
                <w:kern w:val="0"/>
                <w:sz w:val="26"/>
                <w:szCs w:val="26"/>
              </w:rPr>
              <w:t>□□□□□□□</w:t>
            </w:r>
          </w:p>
          <w:p w14:paraId="4F7AE76C" w14:textId="4768E2F2" w:rsidR="005E47EF" w:rsidRDefault="005E47EF" w:rsidP="004941C0">
            <w:pPr>
              <w:spacing w:line="360" w:lineRule="auto"/>
              <w:rPr>
                <w:rFonts w:ascii="標楷體" w:eastAsia="標楷體" w:cs="標楷體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6F60BC">
              <w:rPr>
                <w:rFonts w:ascii="標楷體" w:eastAsia="標楷體" w:hAnsi="標楷體" w:hint="eastAsia"/>
              </w:rPr>
              <w:t xml:space="preserve"> </w:t>
            </w:r>
            <w:r w:rsidRPr="00AB3FF3">
              <w:rPr>
                <w:rFonts w:ascii="標楷體" w:eastAsia="標楷體" w:hAnsi="標楷體" w:hint="eastAsia"/>
              </w:rPr>
              <w:t>銀行帳戶  銀行代碼</w:t>
            </w:r>
            <w:r w:rsidRPr="002D42A4">
              <w:rPr>
                <w:rFonts w:ascii="標楷體" w:eastAsia="標楷體" w:cs="標楷體" w:hint="eastAsia"/>
                <w:bCs/>
                <w:color w:val="000000"/>
                <w:kern w:val="0"/>
                <w:sz w:val="26"/>
                <w:szCs w:val="26"/>
              </w:rPr>
              <w:t xml:space="preserve">□□□  </w:t>
            </w:r>
            <w:r w:rsidRPr="00AB3FF3">
              <w:rPr>
                <w:rFonts w:ascii="標楷體" w:eastAsia="標楷體" w:hAnsi="標楷體" w:hint="eastAsia"/>
              </w:rPr>
              <w:t>分行代碼</w:t>
            </w:r>
            <w:r w:rsidRPr="002D42A4">
              <w:rPr>
                <w:rFonts w:ascii="標楷體" w:eastAsia="標楷體" w:cs="標楷體" w:hint="eastAsia"/>
                <w:bCs/>
                <w:color w:val="000000"/>
                <w:kern w:val="0"/>
                <w:sz w:val="26"/>
                <w:szCs w:val="26"/>
              </w:rPr>
              <w:t xml:space="preserve">□□□□  </w:t>
            </w:r>
          </w:p>
          <w:p w14:paraId="390D0947" w14:textId="718CF279" w:rsidR="005E47EF" w:rsidRPr="00E83E75" w:rsidRDefault="005E47EF" w:rsidP="004941C0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cs="標楷體" w:hint="eastAsia"/>
                <w:bCs/>
                <w:color w:val="000000"/>
                <w:kern w:val="0"/>
                <w:sz w:val="26"/>
                <w:szCs w:val="26"/>
              </w:rPr>
              <w:t xml:space="preserve">            </w:t>
            </w:r>
            <w:r w:rsidRPr="00AB3FF3">
              <w:rPr>
                <w:rFonts w:ascii="標楷體" w:eastAsia="標楷體" w:hAnsi="標楷體" w:hint="eastAsia"/>
              </w:rPr>
              <w:t>帳號</w:t>
            </w:r>
            <w:r w:rsidRPr="002D42A4">
              <w:rPr>
                <w:rFonts w:ascii="標楷體" w:eastAsia="標楷體" w:cs="標楷體" w:hint="eastAsia"/>
                <w:bCs/>
                <w:color w:val="000000"/>
                <w:kern w:val="0"/>
                <w:sz w:val="26"/>
                <w:szCs w:val="26"/>
              </w:rPr>
              <w:t>□□□□□□□□□□□□□□</w:t>
            </w:r>
          </w:p>
          <w:p w14:paraId="4429C9FA" w14:textId="3517E398" w:rsidR="00C20187" w:rsidRPr="00AB3FF3" w:rsidRDefault="005902BD" w:rsidP="006F60BC">
            <w:pPr>
              <w:pStyle w:val="a8"/>
              <w:numPr>
                <w:ilvl w:val="0"/>
                <w:numId w:val="2"/>
              </w:numPr>
              <w:spacing w:line="360" w:lineRule="auto"/>
              <w:ind w:leftChars="0"/>
              <w:rPr>
                <w:rFonts w:ascii="標楷體" w:eastAsia="標楷體" w:hAnsi="標楷體"/>
                <w:b/>
                <w:bCs/>
                <w:u w:val="single"/>
              </w:rPr>
            </w:pPr>
            <w:r w:rsidRPr="00AB3FF3">
              <w:rPr>
                <w:rFonts w:ascii="標楷體" w:eastAsia="標楷體" w:hAnsi="標楷體" w:hint="eastAsia"/>
                <w:b/>
                <w:bCs/>
                <w:u w:val="single"/>
              </w:rPr>
              <w:t>請務必</w:t>
            </w:r>
            <w:r w:rsidR="004941C0" w:rsidRPr="00AB3FF3">
              <w:rPr>
                <w:rFonts w:ascii="標楷體" w:eastAsia="標楷體" w:hAnsi="標楷體" w:hint="eastAsia"/>
                <w:b/>
                <w:bCs/>
                <w:u w:val="single"/>
              </w:rPr>
              <w:t>於學</w:t>
            </w:r>
            <w:r w:rsidR="001A6F42" w:rsidRPr="00AB3FF3">
              <w:rPr>
                <w:rFonts w:ascii="標楷體" w:eastAsia="標楷體" w:hAnsi="標楷體" w:hint="eastAsia"/>
                <w:b/>
                <w:bCs/>
                <w:u w:val="single"/>
              </w:rPr>
              <w:t>生證照管理系統</w:t>
            </w:r>
            <w:r w:rsidR="004941C0" w:rsidRPr="00AB3FF3">
              <w:rPr>
                <w:rFonts w:ascii="標楷體" w:eastAsia="標楷體" w:hAnsi="標楷體" w:hint="eastAsia"/>
                <w:b/>
                <w:bCs/>
                <w:u w:val="single"/>
              </w:rPr>
              <w:t>登記英</w:t>
            </w:r>
            <w:r w:rsidR="00255E06">
              <w:rPr>
                <w:rFonts w:ascii="標楷體" w:eastAsia="標楷體" w:hAnsi="標楷體" w:hint="eastAsia"/>
                <w:b/>
                <w:bCs/>
                <w:u w:val="single"/>
              </w:rPr>
              <w:t>文檢測</w:t>
            </w:r>
            <w:r w:rsidR="004941C0" w:rsidRPr="00AB3FF3">
              <w:rPr>
                <w:rFonts w:ascii="標楷體" w:eastAsia="標楷體" w:hAnsi="標楷體" w:hint="eastAsia"/>
                <w:b/>
                <w:bCs/>
                <w:u w:val="single"/>
              </w:rPr>
              <w:t>資料</w:t>
            </w:r>
          </w:p>
        </w:tc>
      </w:tr>
      <w:tr w:rsidR="00AE6D3D" w:rsidRPr="00E83E75" w14:paraId="555BF7E2" w14:textId="77777777" w:rsidTr="00E71796">
        <w:trPr>
          <w:trHeight w:val="1539"/>
        </w:trPr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722815B" w14:textId="77777777" w:rsidR="00AE6D3D" w:rsidRPr="00E83E75" w:rsidRDefault="00AE6D3D" w:rsidP="00AE6D3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E83E75">
              <w:rPr>
                <w:rFonts w:ascii="標楷體" w:eastAsia="標楷體" w:hAnsi="標楷體" w:hint="eastAsia"/>
              </w:rPr>
              <w:lastRenderedPageBreak/>
              <w:t>備註</w:t>
            </w:r>
          </w:p>
        </w:tc>
        <w:tc>
          <w:tcPr>
            <w:tcW w:w="9072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1C94CA3" w14:textId="77777777" w:rsidR="00AE6D3D" w:rsidRPr="00E83E75" w:rsidRDefault="004941C0" w:rsidP="004941C0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E83E75">
              <w:rPr>
                <w:rFonts w:ascii="標楷體" w:eastAsia="標楷體" w:hAnsi="標楷體" w:hint="eastAsia"/>
              </w:rPr>
              <w:t>本獎勵對象限於</w:t>
            </w:r>
            <w:proofErr w:type="gramStart"/>
            <w:r w:rsidRPr="00E83E75">
              <w:rPr>
                <w:rFonts w:ascii="標楷體" w:eastAsia="標楷體" w:hAnsi="標楷體" w:hint="eastAsia"/>
              </w:rPr>
              <w:t>本院且具</w:t>
            </w:r>
            <w:proofErr w:type="gramEnd"/>
            <w:r w:rsidRPr="00E83E75">
              <w:rPr>
                <w:rFonts w:ascii="標楷體" w:eastAsia="標楷體" w:hAnsi="標楷體" w:hint="eastAsia"/>
              </w:rPr>
              <w:t>中華民國國籍之學士班學生。</w:t>
            </w:r>
          </w:p>
          <w:p w14:paraId="728DD51D" w14:textId="77777777" w:rsidR="004941C0" w:rsidRPr="00E83E75" w:rsidRDefault="004941C0" w:rsidP="004941C0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E83E75">
              <w:rPr>
                <w:rFonts w:ascii="標楷體" w:eastAsia="標楷體" w:hAnsi="標楷體" w:hint="eastAsia"/>
              </w:rPr>
              <w:t>每位學生在學期間各等級獎勵僅限申請一次，不得同等級獎勵重複申請。</w:t>
            </w:r>
          </w:p>
          <w:p w14:paraId="4635B9D0" w14:textId="572EBA3C" w:rsidR="00C067D3" w:rsidRPr="00E83E75" w:rsidRDefault="00C067D3" w:rsidP="00C067D3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E83E75">
              <w:rPr>
                <w:rFonts w:ascii="標楷體" w:eastAsia="標楷體" w:hAnsi="標楷體"/>
              </w:rPr>
              <w:t>一份</w:t>
            </w:r>
            <w:r w:rsidR="00255E06" w:rsidRPr="00E83E75">
              <w:rPr>
                <w:rFonts w:ascii="標楷體" w:eastAsia="標楷體" w:hAnsi="標楷體"/>
              </w:rPr>
              <w:t>英文檢</w:t>
            </w:r>
            <w:r w:rsidR="00255E06">
              <w:rPr>
                <w:rFonts w:ascii="標楷體" w:eastAsia="標楷體" w:hAnsi="標楷體" w:hint="eastAsia"/>
              </w:rPr>
              <w:t>測</w:t>
            </w:r>
            <w:r w:rsidR="00255E06" w:rsidRPr="00E83E75">
              <w:rPr>
                <w:rFonts w:ascii="標楷體" w:eastAsia="標楷體" w:hAnsi="標楷體" w:hint="eastAsia"/>
              </w:rPr>
              <w:t>證明</w:t>
            </w:r>
            <w:r w:rsidRPr="00E83E75">
              <w:rPr>
                <w:rFonts w:ascii="標楷體" w:eastAsia="標楷體" w:hAnsi="標楷體"/>
              </w:rPr>
              <w:t>僅</w:t>
            </w:r>
            <w:r w:rsidR="00F656D5">
              <w:rPr>
                <w:rFonts w:ascii="標楷體" w:eastAsia="標楷體" w:hAnsi="標楷體" w:hint="eastAsia"/>
              </w:rPr>
              <w:t>限</w:t>
            </w:r>
            <w:r w:rsidRPr="00E83E75">
              <w:rPr>
                <w:rFonts w:ascii="標楷體" w:eastAsia="標楷體" w:hAnsi="標楷體"/>
              </w:rPr>
              <w:t>申請一次獎勵，不得以同一份</w:t>
            </w:r>
            <w:r w:rsidR="00C43D06">
              <w:rPr>
                <w:rFonts w:ascii="標楷體" w:eastAsia="標楷體" w:hAnsi="標楷體" w:hint="eastAsia"/>
              </w:rPr>
              <w:t>證明</w:t>
            </w:r>
            <w:r w:rsidRPr="00E83E75">
              <w:rPr>
                <w:rFonts w:ascii="標楷體" w:eastAsia="標楷體" w:hAnsi="標楷體"/>
              </w:rPr>
              <w:t>申請不同等級之獎勵。</w:t>
            </w:r>
          </w:p>
          <w:p w14:paraId="536D5528" w14:textId="18A37E60" w:rsidR="005F63EB" w:rsidRDefault="004D3710" w:rsidP="00C20187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獎勵金</w:t>
            </w:r>
            <w:r w:rsidR="005F63EB">
              <w:rPr>
                <w:rFonts w:ascii="標楷體" w:eastAsia="標楷體" w:hAnsi="標楷體" w:hint="eastAsia"/>
              </w:rPr>
              <w:t>由學校核撥</w:t>
            </w:r>
            <w:r>
              <w:rPr>
                <w:rFonts w:ascii="標楷體" w:eastAsia="標楷體" w:hAnsi="標楷體" w:hint="eastAsia"/>
              </w:rPr>
              <w:t>至申請人之帳戶。</w:t>
            </w:r>
          </w:p>
          <w:p w14:paraId="2468D47F" w14:textId="1C99C909" w:rsidR="005E7386" w:rsidRDefault="005E7386" w:rsidP="005E7386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每學期申請</w:t>
            </w:r>
            <w:proofErr w:type="gramStart"/>
            <w:r>
              <w:rPr>
                <w:rFonts w:ascii="標楷體" w:eastAsia="標楷體" w:hAnsi="標楷體" w:hint="eastAsia"/>
              </w:rPr>
              <w:t>時程詳見</w:t>
            </w:r>
            <w:proofErr w:type="gramEnd"/>
            <w:r>
              <w:rPr>
                <w:rFonts w:ascii="標楷體" w:eastAsia="標楷體" w:hAnsi="標楷體" w:hint="eastAsia"/>
              </w:rPr>
              <w:t>管理學院</w:t>
            </w:r>
            <w:r w:rsidR="00AB3FF3">
              <w:rPr>
                <w:rFonts w:ascii="標楷體" w:eastAsia="標楷體" w:hAnsi="標楷體" w:hint="eastAsia"/>
              </w:rPr>
              <w:t>雙語教學推動中心</w:t>
            </w:r>
            <w:r>
              <w:rPr>
                <w:rFonts w:ascii="標楷體" w:eastAsia="標楷體" w:hAnsi="標楷體" w:hint="eastAsia"/>
              </w:rPr>
              <w:t>網站公告。</w:t>
            </w:r>
          </w:p>
          <w:p w14:paraId="64ACD45E" w14:textId="3394CE8E" w:rsidR="004941C0" w:rsidRPr="006C52D2" w:rsidRDefault="00547CC0" w:rsidP="005E7386">
            <w:pPr>
              <w:pStyle w:val="a8"/>
              <w:spacing w:line="360" w:lineRule="auto"/>
              <w:ind w:leftChars="0" w:left="36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kern w:val="0"/>
              </w:rPr>
              <w:t>[</w:t>
            </w:r>
            <w:r w:rsidR="009A6D28">
              <w:rPr>
                <w:rFonts w:ascii="Times New Roman" w:eastAsia="標楷體" w:hAnsi="Times New Roman" w:cs="Times New Roman"/>
                <w:kern w:val="0"/>
              </w:rPr>
              <w:t>111</w:t>
            </w:r>
            <w:r w:rsidR="009A6D28">
              <w:rPr>
                <w:rFonts w:ascii="Times New Roman" w:eastAsia="標楷體" w:hAnsi="Times New Roman" w:cs="Times New Roman" w:hint="eastAsia"/>
                <w:kern w:val="0"/>
              </w:rPr>
              <w:t>學年度第一次申請日期為</w:t>
            </w:r>
            <w:r w:rsidR="009A6D28">
              <w:rPr>
                <w:rFonts w:ascii="Times New Roman" w:eastAsia="標楷體" w:hAnsi="Times New Roman" w:cs="Times New Roman"/>
                <w:kern w:val="0"/>
              </w:rPr>
              <w:t>112</w:t>
            </w:r>
            <w:r w:rsidR="009A6D28">
              <w:rPr>
                <w:rFonts w:ascii="Times New Roman" w:eastAsia="標楷體" w:hAnsi="Times New Roman" w:cs="Times New Roman" w:hint="eastAsia"/>
                <w:kern w:val="0"/>
              </w:rPr>
              <w:t>年</w:t>
            </w:r>
            <w:r w:rsidR="009A6D28">
              <w:rPr>
                <w:rFonts w:ascii="Times New Roman" w:eastAsia="標楷體" w:hAnsi="Times New Roman" w:cs="Times New Roman"/>
                <w:kern w:val="0"/>
              </w:rPr>
              <w:t>2</w:t>
            </w:r>
            <w:r w:rsidR="009A6D28">
              <w:rPr>
                <w:rFonts w:ascii="Times New Roman" w:eastAsia="標楷體" w:hAnsi="Times New Roman" w:cs="Times New Roman" w:hint="eastAsia"/>
                <w:kern w:val="0"/>
              </w:rPr>
              <w:t>月</w:t>
            </w:r>
            <w:r w:rsidR="009A6D28">
              <w:rPr>
                <w:rFonts w:ascii="Times New Roman" w:eastAsia="標楷體" w:hAnsi="Times New Roman" w:cs="Times New Roman"/>
                <w:kern w:val="0"/>
              </w:rPr>
              <w:t>20</w:t>
            </w:r>
            <w:r w:rsidR="009A6D28">
              <w:rPr>
                <w:rFonts w:ascii="Times New Roman" w:eastAsia="標楷體" w:hAnsi="Times New Roman" w:cs="Times New Roman" w:hint="eastAsia"/>
                <w:kern w:val="0"/>
              </w:rPr>
              <w:t>日</w:t>
            </w:r>
            <w:r w:rsidR="009A6D28">
              <w:rPr>
                <w:rFonts w:ascii="Times New Roman" w:eastAsia="標楷體" w:hAnsi="Times New Roman" w:cs="Times New Roman"/>
                <w:kern w:val="0"/>
              </w:rPr>
              <w:t>(</w:t>
            </w:r>
            <w:proofErr w:type="gramStart"/>
            <w:r w:rsidR="009A6D28">
              <w:rPr>
                <w:rFonts w:ascii="Times New Roman" w:eastAsia="標楷體" w:hAnsi="Times New Roman" w:cs="Times New Roman" w:hint="eastAsia"/>
                <w:kern w:val="0"/>
              </w:rPr>
              <w:t>一</w:t>
            </w:r>
            <w:proofErr w:type="gramEnd"/>
            <w:r w:rsidR="009A6D28">
              <w:rPr>
                <w:rFonts w:ascii="Times New Roman" w:eastAsia="標楷體" w:hAnsi="Times New Roman" w:cs="Times New Roman"/>
                <w:kern w:val="0"/>
              </w:rPr>
              <w:t>)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至</w:t>
            </w:r>
            <w:r w:rsidR="009A6D28">
              <w:rPr>
                <w:rFonts w:ascii="Times New Roman" w:eastAsia="標楷體" w:hAnsi="Times New Roman" w:cs="Times New Roman"/>
                <w:kern w:val="0"/>
              </w:rPr>
              <w:t>4</w:t>
            </w:r>
            <w:r w:rsidR="009A6D28">
              <w:rPr>
                <w:rFonts w:ascii="Times New Roman" w:eastAsia="標楷體" w:hAnsi="Times New Roman" w:cs="Times New Roman" w:hint="eastAsia"/>
                <w:kern w:val="0"/>
              </w:rPr>
              <w:t>月</w:t>
            </w:r>
            <w:r w:rsidR="009A6D28">
              <w:rPr>
                <w:rFonts w:ascii="Times New Roman" w:eastAsia="標楷體" w:hAnsi="Times New Roman" w:cs="Times New Roman"/>
                <w:kern w:val="0"/>
              </w:rPr>
              <w:t>14</w:t>
            </w:r>
            <w:r w:rsidR="009A6D28">
              <w:rPr>
                <w:rFonts w:ascii="Times New Roman" w:eastAsia="標楷體" w:hAnsi="Times New Roman" w:cs="Times New Roman" w:hint="eastAsia"/>
                <w:kern w:val="0"/>
              </w:rPr>
              <w:t>日</w:t>
            </w:r>
            <w:r w:rsidR="009A6D28">
              <w:rPr>
                <w:rFonts w:ascii="Times New Roman" w:eastAsia="標楷體" w:hAnsi="Times New Roman" w:cs="Times New Roman"/>
                <w:kern w:val="0"/>
              </w:rPr>
              <w:t>(</w:t>
            </w:r>
            <w:r w:rsidR="009A6D28">
              <w:rPr>
                <w:rFonts w:ascii="Times New Roman" w:eastAsia="標楷體" w:hAnsi="Times New Roman" w:cs="Times New Roman" w:hint="eastAsia"/>
                <w:kern w:val="0"/>
              </w:rPr>
              <w:t>五</w:t>
            </w:r>
            <w:r w:rsidR="009A6D28">
              <w:rPr>
                <w:rFonts w:ascii="Times New Roman" w:eastAsia="標楷體" w:hAnsi="Times New Roman" w:cs="Times New Roman"/>
                <w:kern w:val="0"/>
              </w:rPr>
              <w:t>)</w:t>
            </w:r>
            <w:r w:rsidR="009A6D28">
              <w:rPr>
                <w:rFonts w:ascii="Times New Roman" w:eastAsia="標楷體" w:hAnsi="Times New Roman" w:cs="Times New Roman" w:hint="eastAsia"/>
                <w:kern w:val="0"/>
              </w:rPr>
              <w:t>；第二次申請時間為</w:t>
            </w:r>
            <w:r w:rsidR="009A6D28">
              <w:rPr>
                <w:rFonts w:ascii="Times New Roman" w:eastAsia="標楷體" w:hAnsi="Times New Roman" w:cs="Times New Roman"/>
                <w:kern w:val="0"/>
              </w:rPr>
              <w:t>112</w:t>
            </w:r>
            <w:r w:rsidR="009A6D28">
              <w:rPr>
                <w:rFonts w:ascii="Times New Roman" w:eastAsia="標楷體" w:hAnsi="Times New Roman" w:cs="Times New Roman" w:hint="eastAsia"/>
                <w:kern w:val="0"/>
              </w:rPr>
              <w:t>年</w:t>
            </w:r>
            <w:r w:rsidR="009A6D28">
              <w:rPr>
                <w:rFonts w:ascii="Times New Roman" w:eastAsia="標楷體" w:hAnsi="Times New Roman" w:cs="Times New Roman"/>
                <w:kern w:val="0"/>
              </w:rPr>
              <w:t>5</w:t>
            </w:r>
            <w:r w:rsidR="009A6D28">
              <w:rPr>
                <w:rFonts w:ascii="Times New Roman" w:eastAsia="標楷體" w:hAnsi="Times New Roman" w:cs="Times New Roman" w:hint="eastAsia"/>
                <w:kern w:val="0"/>
              </w:rPr>
              <w:t>月</w:t>
            </w:r>
            <w:r w:rsidR="009A6D28">
              <w:rPr>
                <w:rFonts w:ascii="Times New Roman" w:eastAsia="標楷體" w:hAnsi="Times New Roman" w:cs="Times New Roman"/>
                <w:kern w:val="0"/>
              </w:rPr>
              <w:t>1</w:t>
            </w:r>
            <w:r w:rsidR="009A6D28">
              <w:rPr>
                <w:rFonts w:ascii="Times New Roman" w:eastAsia="標楷體" w:hAnsi="Times New Roman" w:cs="Times New Roman" w:hint="eastAsia"/>
                <w:kern w:val="0"/>
              </w:rPr>
              <w:t>日</w:t>
            </w:r>
            <w:r w:rsidR="009A6D28">
              <w:rPr>
                <w:rFonts w:ascii="Times New Roman" w:eastAsia="標楷體" w:hAnsi="Times New Roman" w:cs="Times New Roman"/>
                <w:kern w:val="0"/>
              </w:rPr>
              <w:t>(</w:t>
            </w:r>
            <w:proofErr w:type="gramStart"/>
            <w:r w:rsidR="009A6D28">
              <w:rPr>
                <w:rFonts w:ascii="Times New Roman" w:eastAsia="標楷體" w:hAnsi="Times New Roman" w:cs="Times New Roman" w:hint="eastAsia"/>
                <w:kern w:val="0"/>
              </w:rPr>
              <w:t>一</w:t>
            </w:r>
            <w:proofErr w:type="gramEnd"/>
            <w:r w:rsidR="009A6D28">
              <w:rPr>
                <w:rFonts w:ascii="Times New Roman" w:eastAsia="標楷體" w:hAnsi="Times New Roman" w:cs="Times New Roman"/>
                <w:kern w:val="0"/>
              </w:rPr>
              <w:t>)</w:t>
            </w:r>
            <w:r w:rsidR="009A6D28">
              <w:rPr>
                <w:rFonts w:ascii="Times New Roman" w:eastAsia="標楷體" w:hAnsi="Times New Roman" w:cs="Times New Roman" w:hint="eastAsia"/>
                <w:kern w:val="0"/>
              </w:rPr>
              <w:t>至</w:t>
            </w:r>
            <w:r w:rsidR="009A6D28">
              <w:rPr>
                <w:rFonts w:ascii="Times New Roman" w:eastAsia="標楷體" w:hAnsi="Times New Roman" w:cs="Times New Roman"/>
                <w:kern w:val="0"/>
              </w:rPr>
              <w:t>6</w:t>
            </w:r>
            <w:r w:rsidR="009A6D28">
              <w:rPr>
                <w:rFonts w:ascii="Times New Roman" w:eastAsia="標楷體" w:hAnsi="Times New Roman" w:cs="Times New Roman" w:hint="eastAsia"/>
                <w:kern w:val="0"/>
              </w:rPr>
              <w:t>月</w:t>
            </w:r>
            <w:r w:rsidR="009A6D28">
              <w:rPr>
                <w:rFonts w:ascii="Times New Roman" w:eastAsia="標楷體" w:hAnsi="Times New Roman" w:cs="Times New Roman"/>
                <w:kern w:val="0"/>
              </w:rPr>
              <w:t>21</w:t>
            </w:r>
            <w:r w:rsidR="009A6D28">
              <w:rPr>
                <w:rFonts w:ascii="Times New Roman" w:eastAsia="標楷體" w:hAnsi="Times New Roman" w:cs="Times New Roman" w:hint="eastAsia"/>
                <w:kern w:val="0"/>
              </w:rPr>
              <w:t>日</w:t>
            </w:r>
            <w:r w:rsidR="009A6D28">
              <w:rPr>
                <w:rFonts w:ascii="Times New Roman" w:eastAsia="標楷體" w:hAnsi="Times New Roman" w:cs="Times New Roman"/>
                <w:kern w:val="0"/>
              </w:rPr>
              <w:t>(</w:t>
            </w:r>
            <w:r w:rsidR="009A6D28">
              <w:rPr>
                <w:rFonts w:ascii="Times New Roman" w:eastAsia="標楷體" w:hAnsi="Times New Roman" w:cs="Times New Roman" w:hint="eastAsia"/>
                <w:kern w:val="0"/>
              </w:rPr>
              <w:t>三</w:t>
            </w:r>
            <w:r w:rsidR="009A6D28">
              <w:rPr>
                <w:rFonts w:ascii="Times New Roman" w:eastAsia="標楷體" w:hAnsi="Times New Roman" w:cs="Times New Roman"/>
                <w:kern w:val="0"/>
              </w:rPr>
              <w:t>)</w:t>
            </w:r>
            <w:r w:rsidR="009A6D28">
              <w:rPr>
                <w:rFonts w:ascii="Times New Roman" w:eastAsia="標楷體" w:hAnsi="Times New Roman" w:cs="Times New Roman" w:hint="eastAsia"/>
                <w:kern w:val="0"/>
              </w:rPr>
              <w:t>。</w:t>
            </w:r>
            <w:r>
              <w:rPr>
                <w:rFonts w:ascii="Times New Roman" w:eastAsia="標楷體" w:hAnsi="Times New Roman" w:cs="Times New Roman"/>
                <w:kern w:val="0"/>
              </w:rPr>
              <w:t>]</w:t>
            </w:r>
          </w:p>
        </w:tc>
      </w:tr>
    </w:tbl>
    <w:p w14:paraId="44417BDB" w14:textId="77777777" w:rsidR="00FD0E66" w:rsidRPr="00E83E75" w:rsidRDefault="00AE6D3D" w:rsidP="00A11FF7">
      <w:pPr>
        <w:spacing w:line="480" w:lineRule="auto"/>
        <w:rPr>
          <w:rFonts w:ascii="標楷體" w:eastAsia="標楷體" w:hAnsi="標楷體"/>
        </w:rPr>
      </w:pPr>
      <w:r w:rsidRPr="00E83E75">
        <w:rPr>
          <w:rFonts w:ascii="標楷體" w:eastAsia="標楷體" w:hAnsi="標楷體" w:hint="eastAsia"/>
        </w:rPr>
        <w:t>經辦人：</w:t>
      </w:r>
      <w:r w:rsidR="00A11FF7" w:rsidRPr="00E83E75">
        <w:rPr>
          <w:rFonts w:ascii="標楷體" w:eastAsia="標楷體" w:hAnsi="標楷體" w:hint="eastAsia"/>
        </w:rPr>
        <w:t xml:space="preserve">            </w:t>
      </w:r>
      <w:r w:rsidR="00666CB5" w:rsidRPr="00E83E75">
        <w:rPr>
          <w:rFonts w:ascii="標楷體" w:eastAsia="標楷體" w:hAnsi="標楷體" w:hint="eastAsia"/>
        </w:rPr>
        <w:t xml:space="preserve">  </w:t>
      </w:r>
      <w:r w:rsidRPr="00E83E75">
        <w:rPr>
          <w:rFonts w:ascii="標楷體" w:eastAsia="標楷體" w:hAnsi="標楷體" w:hint="eastAsia"/>
        </w:rPr>
        <w:t xml:space="preserve"> 中心主任：</w:t>
      </w:r>
      <w:r w:rsidR="00A11FF7" w:rsidRPr="00E83E75">
        <w:rPr>
          <w:rFonts w:ascii="標楷體" w:eastAsia="標楷體" w:hAnsi="標楷體" w:hint="eastAsia"/>
        </w:rPr>
        <w:t xml:space="preserve">    </w:t>
      </w:r>
      <w:r w:rsidR="00666CB5" w:rsidRPr="00E83E75">
        <w:rPr>
          <w:rFonts w:ascii="標楷體" w:eastAsia="標楷體" w:hAnsi="標楷體" w:hint="eastAsia"/>
        </w:rPr>
        <w:t xml:space="preserve">  </w:t>
      </w:r>
      <w:r w:rsidR="00A11FF7" w:rsidRPr="00E83E75">
        <w:rPr>
          <w:rFonts w:ascii="標楷體" w:eastAsia="標楷體" w:hAnsi="標楷體" w:hint="eastAsia"/>
        </w:rPr>
        <w:t xml:space="preserve">   </w:t>
      </w:r>
      <w:r w:rsidR="00A80007" w:rsidRPr="00E83E75">
        <w:rPr>
          <w:rFonts w:ascii="標楷體" w:eastAsia="標楷體" w:hAnsi="標楷體" w:hint="eastAsia"/>
        </w:rPr>
        <w:t xml:space="preserve">      </w:t>
      </w:r>
      <w:r w:rsidRPr="00E83E75">
        <w:rPr>
          <w:rFonts w:ascii="標楷體" w:eastAsia="標楷體" w:hAnsi="標楷體" w:hint="eastAsia"/>
        </w:rPr>
        <w:t>院長：</w:t>
      </w:r>
    </w:p>
    <w:sectPr w:rsidR="00FD0E66" w:rsidRPr="00E83E75" w:rsidSect="00E71796">
      <w:pgSz w:w="11906" w:h="16838"/>
      <w:pgMar w:top="1134" w:right="170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F6E70" w14:textId="77777777" w:rsidR="00E92A49" w:rsidRDefault="00E92A49" w:rsidP="00A11FF7">
      <w:r>
        <w:separator/>
      </w:r>
    </w:p>
  </w:endnote>
  <w:endnote w:type="continuationSeparator" w:id="0">
    <w:p w14:paraId="1198A421" w14:textId="77777777" w:rsidR="00E92A49" w:rsidRDefault="00E92A49" w:rsidP="00A1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AE399" w14:textId="77777777" w:rsidR="00E92A49" w:rsidRDefault="00E92A49" w:rsidP="00A11FF7">
      <w:r>
        <w:separator/>
      </w:r>
    </w:p>
  </w:footnote>
  <w:footnote w:type="continuationSeparator" w:id="0">
    <w:p w14:paraId="2ADF5574" w14:textId="77777777" w:rsidR="00E92A49" w:rsidRDefault="00E92A49" w:rsidP="00A11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C768A"/>
    <w:multiLevelType w:val="hybridMultilevel"/>
    <w:tmpl w:val="D5BE5BBC"/>
    <w:lvl w:ilvl="0" w:tplc="22624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737344"/>
    <w:multiLevelType w:val="hybridMultilevel"/>
    <w:tmpl w:val="46EC2E06"/>
    <w:lvl w:ilvl="0" w:tplc="19E6E518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66"/>
    <w:rsid w:val="000C3326"/>
    <w:rsid w:val="000D15A0"/>
    <w:rsid w:val="001A6F42"/>
    <w:rsid w:val="001C5881"/>
    <w:rsid w:val="002403A8"/>
    <w:rsid w:val="00255E06"/>
    <w:rsid w:val="00304EF9"/>
    <w:rsid w:val="003371AC"/>
    <w:rsid w:val="003952B8"/>
    <w:rsid w:val="00463A77"/>
    <w:rsid w:val="004941C0"/>
    <w:rsid w:val="004D3710"/>
    <w:rsid w:val="004D4510"/>
    <w:rsid w:val="00535B5B"/>
    <w:rsid w:val="00547CC0"/>
    <w:rsid w:val="005626E5"/>
    <w:rsid w:val="005643DB"/>
    <w:rsid w:val="005902BD"/>
    <w:rsid w:val="005E47EF"/>
    <w:rsid w:val="005E7386"/>
    <w:rsid w:val="005F63EB"/>
    <w:rsid w:val="00666CB5"/>
    <w:rsid w:val="00687849"/>
    <w:rsid w:val="006B709C"/>
    <w:rsid w:val="006C52D2"/>
    <w:rsid w:val="006F60BC"/>
    <w:rsid w:val="00715B1C"/>
    <w:rsid w:val="00735133"/>
    <w:rsid w:val="00761C61"/>
    <w:rsid w:val="007B79B6"/>
    <w:rsid w:val="007C6604"/>
    <w:rsid w:val="007C7FCC"/>
    <w:rsid w:val="007D6FEA"/>
    <w:rsid w:val="008137AC"/>
    <w:rsid w:val="00840A52"/>
    <w:rsid w:val="00882B9D"/>
    <w:rsid w:val="00896511"/>
    <w:rsid w:val="008D07BF"/>
    <w:rsid w:val="00920DB6"/>
    <w:rsid w:val="00933159"/>
    <w:rsid w:val="009A6D28"/>
    <w:rsid w:val="009D2C7B"/>
    <w:rsid w:val="00A06ADC"/>
    <w:rsid w:val="00A11FF7"/>
    <w:rsid w:val="00A33357"/>
    <w:rsid w:val="00A80007"/>
    <w:rsid w:val="00A846DF"/>
    <w:rsid w:val="00A967EE"/>
    <w:rsid w:val="00AB3FF3"/>
    <w:rsid w:val="00AE102E"/>
    <w:rsid w:val="00AE6D3D"/>
    <w:rsid w:val="00B5145C"/>
    <w:rsid w:val="00B63AC7"/>
    <w:rsid w:val="00B857A3"/>
    <w:rsid w:val="00C067D3"/>
    <w:rsid w:val="00C20187"/>
    <w:rsid w:val="00C43D06"/>
    <w:rsid w:val="00C53211"/>
    <w:rsid w:val="00D359A5"/>
    <w:rsid w:val="00DA62DF"/>
    <w:rsid w:val="00DA7F2B"/>
    <w:rsid w:val="00E0015B"/>
    <w:rsid w:val="00E00AC5"/>
    <w:rsid w:val="00E13F42"/>
    <w:rsid w:val="00E71796"/>
    <w:rsid w:val="00E83E75"/>
    <w:rsid w:val="00E91F38"/>
    <w:rsid w:val="00E92A49"/>
    <w:rsid w:val="00EB16AA"/>
    <w:rsid w:val="00F60A90"/>
    <w:rsid w:val="00F656D5"/>
    <w:rsid w:val="00F94C18"/>
    <w:rsid w:val="00FD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97CDD"/>
  <w15:chartTrackingRefBased/>
  <w15:docId w15:val="{2A2C2CCA-AC69-4AED-B1D6-DEB67EFD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1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1FF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1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1FF7"/>
    <w:rPr>
      <w:sz w:val="20"/>
      <w:szCs w:val="20"/>
    </w:rPr>
  </w:style>
  <w:style w:type="paragraph" w:styleId="a8">
    <w:name w:val="List Paragraph"/>
    <w:basedOn w:val="a"/>
    <w:uiPriority w:val="34"/>
    <w:qFormat/>
    <w:rsid w:val="004941C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Fjumbi Tay</cp:lastModifiedBy>
  <cp:revision>2</cp:revision>
  <cp:lastPrinted>2021-12-09T07:19:00Z</cp:lastPrinted>
  <dcterms:created xsi:type="dcterms:W3CDTF">2023-02-08T04:35:00Z</dcterms:created>
  <dcterms:modified xsi:type="dcterms:W3CDTF">2023-02-08T04:35:00Z</dcterms:modified>
</cp:coreProperties>
</file>